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FE" w:rsidRPr="003C59FE" w:rsidRDefault="003C59FE" w:rsidP="00E80C5D">
      <w:pPr>
        <w:jc w:val="center"/>
        <w:rPr>
          <w:b/>
          <w:sz w:val="40"/>
          <w:szCs w:val="40"/>
        </w:rPr>
      </w:pPr>
      <w:r>
        <w:rPr>
          <w:b/>
          <w:sz w:val="40"/>
          <w:szCs w:val="40"/>
        </w:rPr>
        <w:t xml:space="preserve">Simple Machines Mini </w:t>
      </w:r>
      <w:r w:rsidRPr="003C59FE">
        <w:rPr>
          <w:b/>
          <w:sz w:val="40"/>
          <w:szCs w:val="40"/>
        </w:rPr>
        <w:t>Museum</w:t>
      </w:r>
    </w:p>
    <w:p w:rsidR="00541B03" w:rsidRDefault="00E80C5D" w:rsidP="00E80C5D">
      <w:pPr>
        <w:jc w:val="center"/>
        <w:rPr>
          <w:sz w:val="32"/>
          <w:szCs w:val="32"/>
        </w:rPr>
      </w:pPr>
      <w:r w:rsidRPr="003C59FE">
        <w:rPr>
          <w:sz w:val="32"/>
          <w:szCs w:val="32"/>
        </w:rPr>
        <w:t xml:space="preserve">Design Thinking for </w:t>
      </w:r>
      <w:r w:rsidR="003C59FE">
        <w:rPr>
          <w:sz w:val="32"/>
          <w:szCs w:val="32"/>
        </w:rPr>
        <w:t>3rd</w:t>
      </w:r>
      <w:r w:rsidR="001210DA" w:rsidRPr="003C59FE">
        <w:rPr>
          <w:sz w:val="32"/>
          <w:szCs w:val="32"/>
        </w:rPr>
        <w:t xml:space="preserve"> Grade</w:t>
      </w:r>
    </w:p>
    <w:p w:rsidR="009904A8" w:rsidRPr="009904A8" w:rsidRDefault="009904A8" w:rsidP="00E80C5D">
      <w:pPr>
        <w:jc w:val="center"/>
      </w:pPr>
      <w:r w:rsidRPr="009904A8">
        <w:t>Developed by Kevin Quaderer</w:t>
      </w:r>
      <w:bookmarkStart w:id="0" w:name="_GoBack"/>
      <w:bookmarkEnd w:id="0"/>
    </w:p>
    <w:p w:rsidR="009904A8" w:rsidRPr="009904A8" w:rsidRDefault="009904A8" w:rsidP="00E80C5D">
      <w:pPr>
        <w:jc w:val="center"/>
      </w:pPr>
      <w:r w:rsidRPr="009904A8">
        <w:t>Salt Lake City, UT</w:t>
      </w:r>
    </w:p>
    <w:p w:rsidR="00D72B8E" w:rsidRPr="00D72B8E" w:rsidRDefault="00D72B8E" w:rsidP="00D72B8E">
      <w:pPr>
        <w:pBdr>
          <w:top w:val="single" w:sz="4" w:space="1" w:color="auto"/>
          <w:left w:val="single" w:sz="4" w:space="4" w:color="auto"/>
          <w:bottom w:val="single" w:sz="4" w:space="1" w:color="auto"/>
          <w:right w:val="single" w:sz="4" w:space="4" w:color="auto"/>
        </w:pBdr>
        <w:rPr>
          <w:color w:val="000000" w:themeColor="text1"/>
        </w:rPr>
      </w:pPr>
      <w:r>
        <w:rPr>
          <w:b/>
          <w:color w:val="000000" w:themeColor="text1"/>
        </w:rPr>
        <w:t xml:space="preserve">Project </w:t>
      </w:r>
      <w:r w:rsidRPr="00D72B8E">
        <w:rPr>
          <w:b/>
          <w:color w:val="000000" w:themeColor="text1"/>
        </w:rPr>
        <w:t>Overview</w:t>
      </w:r>
      <w:r w:rsidRPr="00D72B8E">
        <w:rPr>
          <w:color w:val="000000" w:themeColor="text1"/>
        </w:rPr>
        <w:t>: In third grade,</w:t>
      </w:r>
      <w:r w:rsidRPr="00D72B8E">
        <w:rPr>
          <w:b/>
          <w:color w:val="000000" w:themeColor="text1"/>
        </w:rPr>
        <w:t xml:space="preserve"> </w:t>
      </w:r>
      <w:r w:rsidRPr="00D72B8E">
        <w:rPr>
          <w:color w:val="000000" w:themeColor="text1"/>
        </w:rPr>
        <w:t>we learn about simple machines as part our science curriculum.  The purpose of this lesson is to give students an authentic reason to become an expert on a selected simple</w:t>
      </w:r>
      <w:r w:rsidR="008F5892">
        <w:rPr>
          <w:color w:val="000000" w:themeColor="text1"/>
        </w:rPr>
        <w:t xml:space="preserve"> machine: they will design</w:t>
      </w:r>
      <w:r w:rsidRPr="00D72B8E">
        <w:rPr>
          <w:color w:val="000000" w:themeColor="text1"/>
        </w:rPr>
        <w:t xml:space="preserve"> a way to demonstrate how it works to an audience via a mini museum exhibit.  We’ll create prototype displays, and refine these prototypes through feedback from peers and observation of focus groups.  After a few iterations of design, students will present a final product for a larger audience to enjoy.</w:t>
      </w:r>
    </w:p>
    <w:p w:rsidR="00E80C5D" w:rsidRPr="00F81064" w:rsidRDefault="00E80C5D" w:rsidP="00F81064">
      <w:pPr>
        <w:jc w:val="center"/>
        <w:rPr>
          <w:sz w:val="32"/>
        </w:rPr>
      </w:pPr>
    </w:p>
    <w:p w:rsidR="0075639F" w:rsidRDefault="003C59FE" w:rsidP="00E80C5D">
      <w:r>
        <w:rPr>
          <w:b/>
        </w:rPr>
        <w:t>Background Knowledge</w:t>
      </w:r>
      <w:r w:rsidR="00E80C5D">
        <w:t>:</w:t>
      </w:r>
      <w:r w:rsidR="001209F4">
        <w:t xml:space="preserve"> </w:t>
      </w:r>
      <w:r w:rsidR="00066BC8">
        <w:t xml:space="preserve">Students should have some </w:t>
      </w:r>
      <w:r w:rsidR="00F87F75">
        <w:t xml:space="preserve">informal </w:t>
      </w:r>
      <w:r w:rsidR="00066BC8">
        <w:t xml:space="preserve">background knowledge about </w:t>
      </w:r>
      <w:r w:rsidR="00F87F75">
        <w:t>simple machines</w:t>
      </w:r>
      <w:r w:rsidR="00066BC8">
        <w:t xml:space="preserve"> before this lesson</w:t>
      </w:r>
      <w:r w:rsidR="00F87F75">
        <w:t>, as we all use various simple machines every day</w:t>
      </w:r>
      <w:r w:rsidR="00066BC8">
        <w:t>.</w:t>
      </w:r>
      <w:r w:rsidR="00F87F75">
        <w:t xml:space="preserve">  They will also come with background knowledge in museums – most have visited many types</w:t>
      </w:r>
      <w:r>
        <w:t xml:space="preserve"> of museums with their families.</w:t>
      </w:r>
      <w:r w:rsidR="00F87F75">
        <w:t xml:space="preserve"> </w:t>
      </w:r>
      <w:r>
        <w:t xml:space="preserve"> W</w:t>
      </w:r>
      <w:r w:rsidR="00F87F75">
        <w:t xml:space="preserve">e </w:t>
      </w:r>
      <w:r>
        <w:t xml:space="preserve">also </w:t>
      </w:r>
      <w:r w:rsidR="00F87F75">
        <w:t>schedule a few field trips to museums earlier in the year</w:t>
      </w:r>
      <w:r>
        <w:t>, thinking ahead to this project</w:t>
      </w:r>
      <w:r w:rsidR="00F87F75">
        <w:t>.</w:t>
      </w:r>
    </w:p>
    <w:p w:rsidR="00005431" w:rsidRDefault="00005431" w:rsidP="00E80C5D"/>
    <w:p w:rsidR="00005431" w:rsidRDefault="00005431" w:rsidP="00E80C5D">
      <w:pPr>
        <w:rPr>
          <w:b/>
        </w:rPr>
      </w:pPr>
      <w:r w:rsidRPr="00005431">
        <w:rPr>
          <w:b/>
        </w:rPr>
        <w:t xml:space="preserve">Utah Core Standards for Third Grade: </w:t>
      </w:r>
    </w:p>
    <w:p w:rsidR="00B70F26" w:rsidRDefault="005A3503" w:rsidP="00B70F26">
      <w:pPr>
        <w:ind w:left="720"/>
        <w:rPr>
          <w:b/>
        </w:rPr>
      </w:pPr>
      <w:r>
        <w:rPr>
          <w:b/>
        </w:rPr>
        <w:t>Language Arts:</w:t>
      </w:r>
      <w:r w:rsidR="00B70F26">
        <w:rPr>
          <w:b/>
        </w:rPr>
        <w:tab/>
      </w:r>
    </w:p>
    <w:p w:rsidR="005A3503" w:rsidRDefault="005A3503" w:rsidP="00B70F26">
      <w:r>
        <w:rPr>
          <w:b/>
        </w:rPr>
        <w:tab/>
      </w:r>
      <w:r w:rsidR="00B70F26">
        <w:rPr>
          <w:b/>
        </w:rPr>
        <w:tab/>
      </w:r>
      <w:r w:rsidRPr="005A3503">
        <w:t xml:space="preserve">Reading: Informational Text 1 </w:t>
      </w:r>
      <w:r>
        <w:t>–</w:t>
      </w:r>
      <w:r w:rsidRPr="005A3503">
        <w:t xml:space="preserve"> </w:t>
      </w:r>
      <w:r>
        <w:t>5, 7, 9</w:t>
      </w:r>
    </w:p>
    <w:p w:rsidR="005A3503" w:rsidRDefault="005A3503" w:rsidP="00E80C5D">
      <w:r>
        <w:tab/>
      </w:r>
      <w:r w:rsidR="00B70F26">
        <w:tab/>
      </w:r>
      <w:r>
        <w:t>Writing: 2.a, 2.b, 2.d, 5 - 8</w:t>
      </w:r>
    </w:p>
    <w:p w:rsidR="005A3503" w:rsidRDefault="005A3503" w:rsidP="005A3503">
      <w:r>
        <w:tab/>
      </w:r>
      <w:r w:rsidR="00B70F26">
        <w:tab/>
      </w:r>
      <w:r>
        <w:t>Speaking and Listening 1.a – 1.d, 3</w:t>
      </w:r>
    </w:p>
    <w:p w:rsidR="005A3503" w:rsidRPr="00B70F26" w:rsidRDefault="00B70F26" w:rsidP="00B70F26">
      <w:pPr>
        <w:ind w:firstLine="720"/>
        <w:rPr>
          <w:b/>
        </w:rPr>
      </w:pPr>
      <w:r w:rsidRPr="00B70F26">
        <w:rPr>
          <w:b/>
        </w:rPr>
        <w:t>Science:</w:t>
      </w:r>
    </w:p>
    <w:p w:rsidR="00B70F26" w:rsidRPr="005A3503" w:rsidRDefault="00B70F26" w:rsidP="005A3503">
      <w:r>
        <w:tab/>
      </w:r>
      <w:r>
        <w:tab/>
        <w:t>3.1.a, 3.1.b, and 3.1.c</w:t>
      </w:r>
    </w:p>
    <w:p w:rsidR="007645F1" w:rsidRDefault="007645F1" w:rsidP="00E80C5D">
      <w:pPr>
        <w:rPr>
          <w:b/>
        </w:rPr>
      </w:pPr>
    </w:p>
    <w:p w:rsidR="00005431" w:rsidRDefault="00005431" w:rsidP="00005431">
      <w:pPr>
        <w:rPr>
          <w:b/>
        </w:rPr>
      </w:pPr>
      <w:r>
        <w:rPr>
          <w:b/>
        </w:rPr>
        <w:lastRenderedPageBreak/>
        <w:t>Resources:</w:t>
      </w:r>
    </w:p>
    <w:p w:rsidR="00005431" w:rsidRDefault="00005431" w:rsidP="00005431">
      <w:r w:rsidRPr="00E87E99">
        <w:rPr>
          <w:i/>
        </w:rPr>
        <w:t xml:space="preserve">Explore Simple Machines!: With 25 Great Projects (Explore Your World) </w:t>
      </w:r>
      <w:r w:rsidRPr="00E87E99">
        <w:t>by Anita Yasuda and Bryan Stone</w:t>
      </w:r>
    </w:p>
    <w:p w:rsidR="00005431" w:rsidRPr="00CC5660" w:rsidRDefault="00005431" w:rsidP="00005431">
      <w:r w:rsidRPr="00E87E99">
        <w:rPr>
          <w:i/>
        </w:rPr>
        <w:t>How Do You Lift a Lion? (Wells of Knowledge Science Serie</w:t>
      </w:r>
      <w:r w:rsidRPr="00E87E99">
        <w:t>s) by Robert E. Wells</w:t>
      </w:r>
    </w:p>
    <w:p w:rsidR="00005431" w:rsidRDefault="00005431" w:rsidP="00005431">
      <w:r>
        <w:t>EdHeads Web Resource:</w:t>
      </w:r>
      <w:r w:rsidRPr="00CC5660">
        <w:t xml:space="preserve"> </w:t>
      </w:r>
      <w:hyperlink r:id="rId8" w:history="1">
        <w:r w:rsidRPr="00044775">
          <w:rPr>
            <w:rStyle w:val="Hyperlink"/>
          </w:rPr>
          <w:t>http://www.edheads.org/activities/simple-machines/</w:t>
        </w:r>
      </w:hyperlink>
    </w:p>
    <w:p w:rsidR="00005431" w:rsidRDefault="00005431" w:rsidP="00005431">
      <w:r>
        <w:t>Museum of Science + Industry Chicago</w:t>
      </w:r>
      <w:r w:rsidRPr="00CC5660">
        <w:t xml:space="preserve">: </w:t>
      </w:r>
      <w:hyperlink r:id="rId9" w:history="1">
        <w:r w:rsidRPr="00044775">
          <w:rPr>
            <w:rStyle w:val="Hyperlink"/>
          </w:rPr>
          <w:t>http://www.msichicago.org/online-science/simple-machines/activities/simple-machines-1/</w:t>
        </w:r>
      </w:hyperlink>
    </w:p>
    <w:p w:rsidR="00005431" w:rsidRPr="00005431" w:rsidRDefault="00005431" w:rsidP="00005431">
      <w:pPr>
        <w:rPr>
          <w:b/>
        </w:rPr>
      </w:pPr>
      <w:r>
        <w:t xml:space="preserve">Bill Nye Episode on Simple Machines: </w:t>
      </w:r>
      <w:hyperlink r:id="rId10" w:history="1">
        <w:r w:rsidRPr="00044775">
          <w:rPr>
            <w:rStyle w:val="Hyperlink"/>
          </w:rPr>
          <w:t>http://www.youtube.com/watch?v=0LnkviArKBA</w:t>
        </w:r>
      </w:hyperlink>
    </w:p>
    <w:p w:rsidR="00BA005C" w:rsidRDefault="00BA005C" w:rsidP="00E80C5D"/>
    <w:p w:rsidR="00074F7C" w:rsidRPr="00BA005C" w:rsidRDefault="00074F7C" w:rsidP="00E80C5D"/>
    <w:p w:rsidR="00CC5660" w:rsidRDefault="001F5228" w:rsidP="00E80C5D">
      <w:pPr>
        <w:rPr>
          <w:b/>
        </w:rPr>
      </w:pPr>
      <w:r>
        <w:rPr>
          <w:b/>
        </w:rPr>
        <w:t>Part 1: Building Background and Empathy</w:t>
      </w:r>
    </w:p>
    <w:p w:rsidR="001209F4" w:rsidRDefault="001209F4" w:rsidP="00BA005C">
      <w:pPr>
        <w:pBdr>
          <w:top w:val="single" w:sz="4" w:space="1" w:color="auto"/>
          <w:left w:val="single" w:sz="4" w:space="4" w:color="auto"/>
          <w:bottom w:val="single" w:sz="4" w:space="1" w:color="auto"/>
          <w:right w:val="single" w:sz="4" w:space="4" w:color="auto"/>
        </w:pBdr>
      </w:pPr>
      <w:r>
        <w:rPr>
          <w:b/>
        </w:rPr>
        <w:t>Overview</w:t>
      </w:r>
      <w:r w:rsidRPr="003C59FE">
        <w:t xml:space="preserve">: </w:t>
      </w:r>
      <w:r w:rsidR="00D72B8E">
        <w:t>Introduce simple machines, interview museum expert, reflect on what makes a good museum experience, interview Kindergarten teacher.</w:t>
      </w:r>
    </w:p>
    <w:p w:rsidR="001209F4" w:rsidRDefault="001209F4" w:rsidP="00E80C5D"/>
    <w:p w:rsidR="001209F4" w:rsidRDefault="001209F4" w:rsidP="001209F4">
      <w:r>
        <w:rPr>
          <w:b/>
        </w:rPr>
        <w:t>Learning Objectives:</w:t>
      </w:r>
    </w:p>
    <w:p w:rsidR="001209F4" w:rsidRDefault="00BA005C" w:rsidP="00BA005C">
      <w:r>
        <w:t xml:space="preserve">Students will </w:t>
      </w:r>
      <w:r w:rsidR="00D72B8E">
        <w:t xml:space="preserve">learn the basics of simple machines, and </w:t>
      </w:r>
      <w:r>
        <w:t>d</w:t>
      </w:r>
      <w:r w:rsidR="001209F4">
        <w:t xml:space="preserve">evelop empathy with </w:t>
      </w:r>
      <w:r w:rsidR="00D72B8E">
        <w:t xml:space="preserve">their </w:t>
      </w:r>
      <w:r w:rsidR="001209F4">
        <w:t>audience</w:t>
      </w:r>
      <w:r w:rsidR="00D72B8E">
        <w:t xml:space="preserve"> through information provided by their</w:t>
      </w:r>
      <w:r>
        <w:t xml:space="preserve"> teacher.  </w:t>
      </w:r>
    </w:p>
    <w:p w:rsidR="001209F4" w:rsidRDefault="001209F4" w:rsidP="001209F4">
      <w:pPr>
        <w:rPr>
          <w:b/>
        </w:rPr>
      </w:pPr>
    </w:p>
    <w:p w:rsidR="001209F4" w:rsidRDefault="001209F4" w:rsidP="001209F4">
      <w:r w:rsidRPr="001209F4">
        <w:rPr>
          <w:b/>
        </w:rPr>
        <w:t>Preparation</w:t>
      </w:r>
      <w:r>
        <w:t>:</w:t>
      </w:r>
      <w:r w:rsidRPr="001209F4">
        <w:t xml:space="preserve"> </w:t>
      </w:r>
    </w:p>
    <w:p w:rsidR="00D72B8E" w:rsidRDefault="00D72B8E" w:rsidP="00D72B8E">
      <w:pPr>
        <w:pStyle w:val="ListParagraph"/>
        <w:numPr>
          <w:ilvl w:val="0"/>
          <w:numId w:val="1"/>
        </w:numPr>
      </w:pPr>
      <w:r>
        <w:t>Find examples (actual object, or just a picture) of each of the six simple machines. Examples could include:</w:t>
      </w:r>
    </w:p>
    <w:p w:rsidR="00D72B8E" w:rsidRDefault="00D72B8E" w:rsidP="00D72B8E">
      <w:pPr>
        <w:pStyle w:val="ListParagraph"/>
        <w:numPr>
          <w:ilvl w:val="1"/>
          <w:numId w:val="1"/>
        </w:numPr>
      </w:pPr>
      <w:r>
        <w:t>wheel and axle--windmill, fan, globe</w:t>
      </w:r>
    </w:p>
    <w:p w:rsidR="00D72B8E" w:rsidRDefault="00D72B8E" w:rsidP="00D72B8E">
      <w:pPr>
        <w:pStyle w:val="ListParagraph"/>
        <w:numPr>
          <w:ilvl w:val="1"/>
          <w:numId w:val="1"/>
        </w:numPr>
      </w:pPr>
      <w:r>
        <w:t>Inclined plan--roller coaster, stairs</w:t>
      </w:r>
    </w:p>
    <w:p w:rsidR="00D72B8E" w:rsidRDefault="00D72B8E" w:rsidP="00D72B8E">
      <w:pPr>
        <w:pStyle w:val="ListParagraph"/>
        <w:numPr>
          <w:ilvl w:val="1"/>
          <w:numId w:val="1"/>
        </w:numPr>
      </w:pPr>
      <w:r>
        <w:t>wedge—scissors (the blade part), chisels</w:t>
      </w:r>
    </w:p>
    <w:p w:rsidR="00D72B8E" w:rsidRDefault="00D72B8E" w:rsidP="00D72B8E">
      <w:pPr>
        <w:pStyle w:val="ListParagraph"/>
        <w:numPr>
          <w:ilvl w:val="1"/>
          <w:numId w:val="1"/>
        </w:numPr>
      </w:pPr>
      <w:r>
        <w:t>screw—wood screw, bottle top</w:t>
      </w:r>
    </w:p>
    <w:p w:rsidR="00D72B8E" w:rsidRDefault="00D72B8E" w:rsidP="00D72B8E">
      <w:pPr>
        <w:pStyle w:val="ListParagraph"/>
        <w:numPr>
          <w:ilvl w:val="1"/>
          <w:numId w:val="1"/>
        </w:numPr>
      </w:pPr>
      <w:r>
        <w:t>pulley--flag pole, window blinds</w:t>
      </w:r>
    </w:p>
    <w:p w:rsidR="00D72B8E" w:rsidRDefault="00D72B8E" w:rsidP="00D72B8E">
      <w:pPr>
        <w:pStyle w:val="ListParagraph"/>
        <w:numPr>
          <w:ilvl w:val="1"/>
          <w:numId w:val="1"/>
        </w:numPr>
      </w:pPr>
      <w:r>
        <w:t>lever--seesaw, door</w:t>
      </w:r>
    </w:p>
    <w:p w:rsidR="00D72B8E" w:rsidRDefault="00D72B8E" w:rsidP="001209F4"/>
    <w:p w:rsidR="001209F4" w:rsidRDefault="001209F4" w:rsidP="001209F4">
      <w:pPr>
        <w:pStyle w:val="ListParagraph"/>
        <w:numPr>
          <w:ilvl w:val="0"/>
          <w:numId w:val="14"/>
        </w:numPr>
      </w:pPr>
      <w:r>
        <w:lastRenderedPageBreak/>
        <w:t>Make arrangements with another teacher for an audience</w:t>
      </w:r>
      <w:r w:rsidR="00D72B8E">
        <w:t xml:space="preserve"> for exhibits</w:t>
      </w:r>
      <w:r>
        <w:t>.  We’re using kindergarteners, but any age audience can work.</w:t>
      </w:r>
    </w:p>
    <w:p w:rsidR="001209F4" w:rsidRDefault="001209F4" w:rsidP="001209F4">
      <w:pPr>
        <w:pStyle w:val="ListParagraph"/>
        <w:numPr>
          <w:ilvl w:val="0"/>
          <w:numId w:val="1"/>
        </w:numPr>
      </w:pPr>
      <w:r>
        <w:t>If available, contact an expert from a local children’s museum.  If a local expert isn’t available, consider arranging a Skype interview with an expert.</w:t>
      </w:r>
    </w:p>
    <w:p w:rsidR="00D72B8E" w:rsidRDefault="00D72B8E" w:rsidP="001209F4">
      <w:pPr>
        <w:pStyle w:val="ListParagraph"/>
        <w:numPr>
          <w:ilvl w:val="0"/>
          <w:numId w:val="1"/>
        </w:numPr>
      </w:pPr>
      <w:r>
        <w:t xml:space="preserve">Make arrangements for students to interview </w:t>
      </w:r>
      <w:r w:rsidR="00F97C3F">
        <w:t xml:space="preserve">a </w:t>
      </w:r>
      <w:r>
        <w:t>Kindergarten teacher.</w:t>
      </w:r>
    </w:p>
    <w:p w:rsidR="001209F4" w:rsidRDefault="001209F4" w:rsidP="001209F4">
      <w:pPr>
        <w:rPr>
          <w:b/>
        </w:rPr>
      </w:pPr>
    </w:p>
    <w:p w:rsidR="001209F4" w:rsidRDefault="001209F4" w:rsidP="001209F4">
      <w:r w:rsidRPr="00CE0775">
        <w:rPr>
          <w:b/>
        </w:rPr>
        <w:t>Materials</w:t>
      </w:r>
    </w:p>
    <w:p w:rsidR="001209F4" w:rsidRDefault="001209F4" w:rsidP="001209F4">
      <w:pPr>
        <w:pStyle w:val="ListParagraph"/>
        <w:numPr>
          <w:ilvl w:val="0"/>
          <w:numId w:val="2"/>
        </w:numPr>
      </w:pPr>
      <w:r>
        <w:t>Simple Machine examples – levers, inclined planes, etc.</w:t>
      </w:r>
    </w:p>
    <w:p w:rsidR="001209F4" w:rsidRDefault="001209F4" w:rsidP="001209F4"/>
    <w:p w:rsidR="00CC5660" w:rsidRPr="00CC5660" w:rsidRDefault="00CC5660" w:rsidP="00E80C5D"/>
    <w:tbl>
      <w:tblPr>
        <w:tblStyle w:val="TableGrid"/>
        <w:tblW w:w="0" w:type="auto"/>
        <w:tblLook w:val="04A0" w:firstRow="1" w:lastRow="0" w:firstColumn="1" w:lastColumn="0" w:noHBand="0" w:noVBand="1"/>
      </w:tblPr>
      <w:tblGrid>
        <w:gridCol w:w="2425"/>
        <w:gridCol w:w="1530"/>
        <w:gridCol w:w="9715"/>
      </w:tblGrid>
      <w:tr w:rsidR="006A0BA5" w:rsidRPr="00851E6A" w:rsidTr="00851E6A">
        <w:trPr>
          <w:trHeight w:val="368"/>
        </w:trPr>
        <w:tc>
          <w:tcPr>
            <w:tcW w:w="2425" w:type="dxa"/>
          </w:tcPr>
          <w:p w:rsidR="006A0BA5" w:rsidRPr="00851E6A" w:rsidRDefault="006A0BA5" w:rsidP="00C64C9E">
            <w:pPr>
              <w:rPr>
                <w:b/>
              </w:rPr>
            </w:pPr>
            <w:r w:rsidRPr="00851E6A">
              <w:rPr>
                <w:b/>
              </w:rPr>
              <w:t>Activity</w:t>
            </w:r>
          </w:p>
        </w:tc>
        <w:tc>
          <w:tcPr>
            <w:tcW w:w="1530" w:type="dxa"/>
          </w:tcPr>
          <w:p w:rsidR="006A0BA5" w:rsidRPr="00851E6A" w:rsidRDefault="006A0BA5" w:rsidP="00C64C9E">
            <w:pPr>
              <w:rPr>
                <w:b/>
              </w:rPr>
            </w:pPr>
            <w:r w:rsidRPr="00851E6A">
              <w:rPr>
                <w:b/>
              </w:rPr>
              <w:t>Time</w:t>
            </w:r>
          </w:p>
        </w:tc>
        <w:tc>
          <w:tcPr>
            <w:tcW w:w="9715" w:type="dxa"/>
          </w:tcPr>
          <w:p w:rsidR="006A0BA5" w:rsidRPr="00851E6A" w:rsidRDefault="006A0BA5" w:rsidP="00C64C9E">
            <w:pPr>
              <w:rPr>
                <w:b/>
              </w:rPr>
            </w:pPr>
            <w:r w:rsidRPr="00851E6A">
              <w:rPr>
                <w:b/>
              </w:rPr>
              <w:t>Description</w:t>
            </w:r>
          </w:p>
        </w:tc>
      </w:tr>
      <w:tr w:rsidR="009F1D59" w:rsidTr="006A0BA5">
        <w:trPr>
          <w:trHeight w:val="656"/>
        </w:trPr>
        <w:tc>
          <w:tcPr>
            <w:tcW w:w="2425" w:type="dxa"/>
          </w:tcPr>
          <w:p w:rsidR="009F1D59" w:rsidRDefault="009F1D59" w:rsidP="009F1D59">
            <w:r>
              <w:t>Introduction</w:t>
            </w:r>
            <w:r w:rsidR="0075639F">
              <w:t xml:space="preserve"> to Simple Machines</w:t>
            </w:r>
          </w:p>
        </w:tc>
        <w:tc>
          <w:tcPr>
            <w:tcW w:w="1530" w:type="dxa"/>
          </w:tcPr>
          <w:p w:rsidR="009F1D59" w:rsidRDefault="0075639F" w:rsidP="009F1D59">
            <w:r>
              <w:t>4</w:t>
            </w:r>
            <w:r w:rsidR="007E0B60">
              <w:t>5</w:t>
            </w:r>
            <w:r w:rsidR="009F1D59">
              <w:t xml:space="preserve"> minutes</w:t>
            </w:r>
          </w:p>
        </w:tc>
        <w:tc>
          <w:tcPr>
            <w:tcW w:w="9715" w:type="dxa"/>
          </w:tcPr>
          <w:p w:rsidR="009F1D59" w:rsidRDefault="0075639F" w:rsidP="009F1D59">
            <w:pPr>
              <w:pStyle w:val="ListParagraph"/>
              <w:numPr>
                <w:ilvl w:val="0"/>
                <w:numId w:val="10"/>
              </w:numPr>
            </w:pPr>
            <w:r>
              <w:t xml:space="preserve">Begin KWL chart on Simple Machines by filling in “K” column with what students already know.  Student are aware of hundreds of items in their daily lives that qualify as simple machines, but will probably not realize what type of machine they represent.  </w:t>
            </w:r>
          </w:p>
          <w:p w:rsidR="009F1D59" w:rsidRDefault="0075639F" w:rsidP="00ED60E5">
            <w:pPr>
              <w:pStyle w:val="ListParagraph"/>
              <w:numPr>
                <w:ilvl w:val="0"/>
                <w:numId w:val="10"/>
              </w:numPr>
            </w:pPr>
            <w:r>
              <w:t xml:space="preserve">Introduce the six main types of simple machines: </w:t>
            </w:r>
            <w:r w:rsidRPr="0075639F">
              <w:t>lever, pulley, screw, inclined plane, wheel and axle</w:t>
            </w:r>
            <w:r>
              <w:t>,</w:t>
            </w:r>
            <w:r w:rsidRPr="0075639F">
              <w:t xml:space="preserve"> and wedge</w:t>
            </w:r>
            <w:r>
              <w:t>.  As you introduce each, show an example, and hav</w:t>
            </w:r>
            <w:r w:rsidR="00857D60">
              <w:t>e the students draw a sketch of the example on their Six Simple Machines worksheet. (Appendix A)</w:t>
            </w:r>
            <w:r w:rsidR="00ED60E5">
              <w:t xml:space="preserve">  Then, have them explore the classroom for other examples of the simple machines you just identified. </w:t>
            </w:r>
          </w:p>
        </w:tc>
      </w:tr>
      <w:tr w:rsidR="009F1D59" w:rsidTr="006A0BA5">
        <w:trPr>
          <w:trHeight w:val="1440"/>
        </w:trPr>
        <w:tc>
          <w:tcPr>
            <w:tcW w:w="2425" w:type="dxa"/>
          </w:tcPr>
          <w:p w:rsidR="009F1D59" w:rsidRDefault="001F5228" w:rsidP="009F1D59">
            <w:r>
              <w:t>Interview a Museum</w:t>
            </w:r>
            <w:r w:rsidR="00EE3174">
              <w:t xml:space="preserve"> Expert (if possible)</w:t>
            </w:r>
          </w:p>
        </w:tc>
        <w:tc>
          <w:tcPr>
            <w:tcW w:w="1530" w:type="dxa"/>
          </w:tcPr>
          <w:p w:rsidR="009F1D59" w:rsidRDefault="00EE3174" w:rsidP="009F1D59">
            <w:r>
              <w:t>45</w:t>
            </w:r>
            <w:r w:rsidR="009F1D59">
              <w:t xml:space="preserve"> minutes</w:t>
            </w:r>
          </w:p>
        </w:tc>
        <w:tc>
          <w:tcPr>
            <w:tcW w:w="9715" w:type="dxa"/>
          </w:tcPr>
          <w:p w:rsidR="00AA1CE8" w:rsidRDefault="00EE3174" w:rsidP="007E0B60">
            <w:pPr>
              <w:pStyle w:val="ListParagraph"/>
              <w:numPr>
                <w:ilvl w:val="0"/>
                <w:numId w:val="10"/>
              </w:numPr>
            </w:pPr>
            <w:r>
              <w:t xml:space="preserve">Make arrangements to interview an expert about Museums.  Brainstorm ahead of time with the students about what questions might be important to ask.  If your conversation needs more direction, focus on the essential question: “What is the purpose of a museum, and what types of exhibits are successful in that purpose?” Have students recall past trips to museums, and make a class list of “Things That Worked” and “Things that Didn’t Work.” </w:t>
            </w:r>
            <w:r w:rsidR="00AA1CE8">
              <w:t xml:space="preserve">This might help generate interview questions.  </w:t>
            </w:r>
          </w:p>
          <w:p w:rsidR="00747961" w:rsidRDefault="00EE3174" w:rsidP="00AA1CE8">
            <w:pPr>
              <w:pStyle w:val="ListParagraph"/>
              <w:numPr>
                <w:ilvl w:val="0"/>
                <w:numId w:val="10"/>
              </w:numPr>
            </w:pPr>
            <w:r>
              <w:t>After the interview, summarize the informa</w:t>
            </w:r>
            <w:r w:rsidR="00072DD3">
              <w:t xml:space="preserve">tion generated by the students </w:t>
            </w:r>
            <w:r>
              <w:t>and by their interview with the expert, into Museum Design Principals in project journal.</w:t>
            </w:r>
          </w:p>
          <w:p w:rsidR="00D249A7" w:rsidRDefault="00D249A7" w:rsidP="001F5228">
            <w:pPr>
              <w:pStyle w:val="ListParagraph"/>
            </w:pPr>
          </w:p>
        </w:tc>
      </w:tr>
      <w:tr w:rsidR="001F5228" w:rsidTr="006A0BA5">
        <w:trPr>
          <w:trHeight w:val="1440"/>
        </w:trPr>
        <w:tc>
          <w:tcPr>
            <w:tcW w:w="2425" w:type="dxa"/>
          </w:tcPr>
          <w:p w:rsidR="001F5228" w:rsidRDefault="001F5228" w:rsidP="009F1D59">
            <w:r>
              <w:lastRenderedPageBreak/>
              <w:t>Interview a Kindergarten Teacher</w:t>
            </w:r>
          </w:p>
        </w:tc>
        <w:tc>
          <w:tcPr>
            <w:tcW w:w="1530" w:type="dxa"/>
          </w:tcPr>
          <w:p w:rsidR="001F5228" w:rsidRDefault="001F5228" w:rsidP="009F1D59">
            <w:r>
              <w:t>45 minutes</w:t>
            </w:r>
          </w:p>
        </w:tc>
        <w:tc>
          <w:tcPr>
            <w:tcW w:w="9715" w:type="dxa"/>
          </w:tcPr>
          <w:p w:rsidR="001F5228" w:rsidRPr="001F5228" w:rsidRDefault="001F5228" w:rsidP="007E0B60">
            <w:pPr>
              <w:pStyle w:val="ListParagraph"/>
              <w:numPr>
                <w:ilvl w:val="0"/>
                <w:numId w:val="10"/>
              </w:numPr>
            </w:pPr>
            <w:r>
              <w:t>Interview a Kindergarten teacher about the ways in which his/her students learn best, and the types of learning activities their kids enjoy.</w:t>
            </w:r>
          </w:p>
          <w:p w:rsidR="001F5228" w:rsidRDefault="00005431" w:rsidP="00005431">
            <w:pPr>
              <w:pStyle w:val="ListParagraph"/>
              <w:numPr>
                <w:ilvl w:val="0"/>
                <w:numId w:val="10"/>
              </w:numPr>
            </w:pPr>
            <w:r>
              <w:t>Based on this information, c</w:t>
            </w:r>
            <w:r w:rsidR="00072DD3">
              <w:t>reate a “User…n</w:t>
            </w:r>
            <w:r w:rsidR="001F5228" w:rsidRPr="00005431">
              <w:t>eeds a way to…because” statement.</w:t>
            </w:r>
            <w:r>
              <w:t xml:space="preserve">  Example: “Highly active kindergarteners need a way to learn about simple machines though a hands-on experience because they learn better that way.”</w:t>
            </w:r>
          </w:p>
        </w:tc>
      </w:tr>
    </w:tbl>
    <w:p w:rsidR="00D72B8E" w:rsidRDefault="00D72B8E"/>
    <w:p w:rsidR="00D72B8E" w:rsidRDefault="00D72B8E">
      <w:r>
        <w:br w:type="page"/>
      </w:r>
    </w:p>
    <w:p w:rsidR="001F5228" w:rsidRDefault="001F5228">
      <w:pPr>
        <w:rPr>
          <w:b/>
        </w:rPr>
      </w:pPr>
      <w:r>
        <w:rPr>
          <w:b/>
        </w:rPr>
        <w:lastRenderedPageBreak/>
        <w:t>Part 2: Define and Research</w:t>
      </w:r>
    </w:p>
    <w:p w:rsidR="001209F4" w:rsidRDefault="001209F4">
      <w:pPr>
        <w:rPr>
          <w:b/>
        </w:rPr>
      </w:pPr>
    </w:p>
    <w:p w:rsidR="001209F4" w:rsidRDefault="001209F4">
      <w:r>
        <w:rPr>
          <w:b/>
        </w:rPr>
        <w:t>Overview</w:t>
      </w:r>
      <w:r w:rsidRPr="003C59FE">
        <w:t>:</w:t>
      </w:r>
      <w:r w:rsidR="00005431">
        <w:t xml:space="preserve"> Define task of creating museum exhibits.  Divide students into groups, assign groups a</w:t>
      </w:r>
      <w:r w:rsidR="00D11989">
        <w:t xml:space="preserve"> simple machine</w:t>
      </w:r>
      <w:r w:rsidR="00005431">
        <w:t>, and give them time to research it.</w:t>
      </w:r>
    </w:p>
    <w:p w:rsidR="001209F4" w:rsidRDefault="001209F4" w:rsidP="001209F4">
      <w:r w:rsidRPr="001209F4">
        <w:rPr>
          <w:b/>
        </w:rPr>
        <w:t xml:space="preserve">Learning Objectives: </w:t>
      </w:r>
      <w:r w:rsidRPr="00D11989">
        <w:t xml:space="preserve">Students will </w:t>
      </w:r>
      <w:r w:rsidR="00D11989">
        <w:t>r</w:t>
      </w:r>
      <w:r w:rsidRPr="00D11989">
        <w:t>esearch</w:t>
      </w:r>
      <w:r w:rsidR="00D11989">
        <w:t xml:space="preserve"> simple machines</w:t>
      </w:r>
      <w:r>
        <w:t xml:space="preserve"> and develop a way to demonstrate that knowledge to others</w:t>
      </w:r>
      <w:r w:rsidR="00D11989">
        <w:t>.</w:t>
      </w:r>
    </w:p>
    <w:p w:rsidR="001209F4" w:rsidRDefault="001209F4">
      <w:pPr>
        <w:rPr>
          <w:b/>
        </w:rPr>
      </w:pPr>
      <w:r w:rsidRPr="003C59FE">
        <w:rPr>
          <w:b/>
        </w:rPr>
        <w:t>Preparation</w:t>
      </w:r>
      <w:r>
        <w:t>:</w:t>
      </w:r>
      <w:r w:rsidR="00005431">
        <w:t xml:space="preserve"> Locate research materials for students.</w:t>
      </w:r>
    </w:p>
    <w:p w:rsidR="00005431" w:rsidRDefault="001209F4">
      <w:r w:rsidRPr="00CE0775">
        <w:rPr>
          <w:b/>
        </w:rPr>
        <w:t>Materials</w:t>
      </w:r>
      <w:r>
        <w:t>:</w:t>
      </w:r>
      <w:r w:rsidR="00005431">
        <w:t xml:space="preserve"> </w:t>
      </w:r>
    </w:p>
    <w:p w:rsidR="001209F4" w:rsidRDefault="00005431" w:rsidP="00005431">
      <w:pPr>
        <w:pStyle w:val="ListParagraph"/>
        <w:numPr>
          <w:ilvl w:val="0"/>
          <w:numId w:val="16"/>
        </w:numPr>
      </w:pPr>
      <w:r>
        <w:t>Books on simple machines</w:t>
      </w:r>
    </w:p>
    <w:p w:rsidR="00005431" w:rsidRDefault="00005431" w:rsidP="00005431">
      <w:pPr>
        <w:pStyle w:val="ListParagraph"/>
        <w:numPr>
          <w:ilvl w:val="0"/>
          <w:numId w:val="16"/>
        </w:numPr>
      </w:pPr>
      <w:r>
        <w:t>Web resources</w:t>
      </w:r>
    </w:p>
    <w:p w:rsidR="00005431" w:rsidRDefault="00005431">
      <w:r>
        <w:tab/>
      </w:r>
    </w:p>
    <w:tbl>
      <w:tblPr>
        <w:tblStyle w:val="TableGrid"/>
        <w:tblW w:w="0" w:type="auto"/>
        <w:tblLook w:val="04A0" w:firstRow="1" w:lastRow="0" w:firstColumn="1" w:lastColumn="0" w:noHBand="0" w:noVBand="1"/>
      </w:tblPr>
      <w:tblGrid>
        <w:gridCol w:w="2425"/>
        <w:gridCol w:w="1530"/>
        <w:gridCol w:w="9715"/>
      </w:tblGrid>
      <w:tr w:rsidR="00D72B8E" w:rsidTr="00D72B8E">
        <w:trPr>
          <w:trHeight w:val="260"/>
        </w:trPr>
        <w:tc>
          <w:tcPr>
            <w:tcW w:w="2425" w:type="dxa"/>
          </w:tcPr>
          <w:p w:rsidR="00D72B8E" w:rsidRPr="00851E6A" w:rsidRDefault="00D72B8E" w:rsidP="00D72B8E">
            <w:pPr>
              <w:rPr>
                <w:b/>
              </w:rPr>
            </w:pPr>
            <w:r w:rsidRPr="00851E6A">
              <w:rPr>
                <w:b/>
              </w:rPr>
              <w:t>Activity</w:t>
            </w:r>
          </w:p>
        </w:tc>
        <w:tc>
          <w:tcPr>
            <w:tcW w:w="1530" w:type="dxa"/>
          </w:tcPr>
          <w:p w:rsidR="00D72B8E" w:rsidRPr="00851E6A" w:rsidRDefault="00D72B8E" w:rsidP="00D72B8E">
            <w:pPr>
              <w:rPr>
                <w:b/>
              </w:rPr>
            </w:pPr>
            <w:r w:rsidRPr="00851E6A">
              <w:rPr>
                <w:b/>
              </w:rPr>
              <w:t>Time</w:t>
            </w:r>
          </w:p>
        </w:tc>
        <w:tc>
          <w:tcPr>
            <w:tcW w:w="9715" w:type="dxa"/>
          </w:tcPr>
          <w:p w:rsidR="00D72B8E" w:rsidRPr="00851E6A" w:rsidRDefault="00D72B8E" w:rsidP="00D72B8E">
            <w:pPr>
              <w:rPr>
                <w:b/>
              </w:rPr>
            </w:pPr>
            <w:r w:rsidRPr="00851E6A">
              <w:rPr>
                <w:b/>
              </w:rPr>
              <w:t>Description</w:t>
            </w:r>
          </w:p>
        </w:tc>
      </w:tr>
      <w:tr w:rsidR="00D72B8E" w:rsidTr="006A0BA5">
        <w:trPr>
          <w:trHeight w:val="1440"/>
        </w:trPr>
        <w:tc>
          <w:tcPr>
            <w:tcW w:w="2425" w:type="dxa"/>
          </w:tcPr>
          <w:p w:rsidR="00D72B8E" w:rsidRDefault="00D72B8E" w:rsidP="00D72B8E">
            <w:r>
              <w:t>Research and Discovery</w:t>
            </w:r>
          </w:p>
        </w:tc>
        <w:tc>
          <w:tcPr>
            <w:tcW w:w="1530" w:type="dxa"/>
          </w:tcPr>
          <w:p w:rsidR="00D72B8E" w:rsidRDefault="00D72B8E" w:rsidP="00D72B8E">
            <w:r>
              <w:t>45 minutes</w:t>
            </w:r>
          </w:p>
        </w:tc>
        <w:tc>
          <w:tcPr>
            <w:tcW w:w="9715" w:type="dxa"/>
          </w:tcPr>
          <w:p w:rsidR="00D72B8E" w:rsidRDefault="00D72B8E" w:rsidP="00D72B8E">
            <w:pPr>
              <w:pStyle w:val="ListParagraph"/>
              <w:numPr>
                <w:ilvl w:val="0"/>
                <w:numId w:val="11"/>
              </w:numPr>
            </w:pPr>
            <w:r>
              <w:t>Put students in working groups</w:t>
            </w:r>
          </w:p>
          <w:p w:rsidR="00D72B8E" w:rsidRDefault="00D72B8E" w:rsidP="00D72B8E">
            <w:pPr>
              <w:pStyle w:val="ListParagraph"/>
              <w:numPr>
                <w:ilvl w:val="0"/>
                <w:numId w:val="11"/>
              </w:numPr>
            </w:pPr>
            <w:r>
              <w:t>Assign a Simple Machine to each group</w:t>
            </w:r>
          </w:p>
          <w:p w:rsidR="00D72B8E" w:rsidRDefault="00D72B8E" w:rsidP="00D72B8E">
            <w:pPr>
              <w:pStyle w:val="ListParagraph"/>
              <w:numPr>
                <w:ilvl w:val="0"/>
                <w:numId w:val="11"/>
              </w:numPr>
            </w:pPr>
            <w:r>
              <w:t>Students use internet and library resources to learn about their simple machine, and notice how others demonstrate its use</w:t>
            </w:r>
          </w:p>
        </w:tc>
      </w:tr>
    </w:tbl>
    <w:p w:rsidR="00D72B8E" w:rsidRDefault="00D72B8E">
      <w:r>
        <w:br w:type="page"/>
      </w:r>
    </w:p>
    <w:p w:rsidR="001F5228" w:rsidRDefault="001F5228">
      <w:pPr>
        <w:rPr>
          <w:b/>
        </w:rPr>
      </w:pPr>
      <w:r>
        <w:rPr>
          <w:b/>
        </w:rPr>
        <w:lastRenderedPageBreak/>
        <w:t>Part 3: Ideate</w:t>
      </w:r>
    </w:p>
    <w:p w:rsidR="001209F4" w:rsidRDefault="001209F4">
      <w:pPr>
        <w:rPr>
          <w:b/>
        </w:rPr>
      </w:pPr>
    </w:p>
    <w:p w:rsidR="001209F4" w:rsidRDefault="001209F4" w:rsidP="001209F4">
      <w:r>
        <w:rPr>
          <w:b/>
        </w:rPr>
        <w:t>Overview</w:t>
      </w:r>
      <w:r w:rsidRPr="003C59FE">
        <w:t>:</w:t>
      </w:r>
      <w:r w:rsidR="00D11989">
        <w:t xml:space="preserve"> B</w:t>
      </w:r>
      <w:r>
        <w:t>rainstorming and designing our exhibits</w:t>
      </w:r>
    </w:p>
    <w:p w:rsidR="001209F4" w:rsidRPr="001E3001" w:rsidRDefault="001209F4" w:rsidP="001209F4">
      <w:r>
        <w:rPr>
          <w:b/>
        </w:rPr>
        <w:t>Learning Objectives:</w:t>
      </w:r>
      <w:r w:rsidR="001E3001">
        <w:rPr>
          <w:b/>
        </w:rPr>
        <w:t xml:space="preserve"> </w:t>
      </w:r>
      <w:r w:rsidR="001E3001" w:rsidRPr="001E3001">
        <w:t xml:space="preserve">Students will </w:t>
      </w:r>
      <w:r w:rsidR="001E3001">
        <w:t xml:space="preserve">ideate through brainstorming to </w:t>
      </w:r>
      <w:r w:rsidR="00CA61C7">
        <w:t>generate</w:t>
      </w:r>
      <w:r w:rsidR="001E3001">
        <w:t xml:space="preserve"> ideas on how they will present their simple machines as a museum exhibit.</w:t>
      </w:r>
    </w:p>
    <w:p w:rsidR="00BA005C" w:rsidRDefault="001209F4" w:rsidP="00BA005C">
      <w:r w:rsidRPr="00BA005C">
        <w:rPr>
          <w:b/>
        </w:rPr>
        <w:t>Materials</w:t>
      </w:r>
      <w:r>
        <w:t>:</w:t>
      </w:r>
      <w:r w:rsidR="00BA005C" w:rsidRPr="00BA005C">
        <w:t xml:space="preserve"> </w:t>
      </w:r>
    </w:p>
    <w:p w:rsidR="00BA005C" w:rsidRPr="00BA005C" w:rsidRDefault="00BA005C" w:rsidP="00BA005C">
      <w:pPr>
        <w:pStyle w:val="ListParagraph"/>
        <w:numPr>
          <w:ilvl w:val="0"/>
          <w:numId w:val="15"/>
        </w:numPr>
        <w:rPr>
          <w:b/>
        </w:rPr>
      </w:pPr>
      <w:r>
        <w:t>Chart Paper</w:t>
      </w:r>
      <w:r w:rsidR="001E3001">
        <w:t xml:space="preserve"> (one sheet per group)</w:t>
      </w:r>
    </w:p>
    <w:p w:rsidR="00BA005C" w:rsidRDefault="00BA005C" w:rsidP="00BA005C">
      <w:pPr>
        <w:pStyle w:val="ListParagraph"/>
        <w:numPr>
          <w:ilvl w:val="0"/>
          <w:numId w:val="2"/>
        </w:numPr>
      </w:pPr>
      <w:r>
        <w:t>Markers</w:t>
      </w:r>
    </w:p>
    <w:p w:rsidR="001E3001" w:rsidRDefault="001E3001" w:rsidP="00BA005C">
      <w:pPr>
        <w:pStyle w:val="ListParagraph"/>
        <w:numPr>
          <w:ilvl w:val="0"/>
          <w:numId w:val="2"/>
        </w:numPr>
      </w:pPr>
      <w:r>
        <w:t>Sticky Notes (one small pad per student)</w:t>
      </w:r>
    </w:p>
    <w:p w:rsidR="001209F4" w:rsidRDefault="001209F4" w:rsidP="001209F4"/>
    <w:tbl>
      <w:tblPr>
        <w:tblStyle w:val="TableGrid"/>
        <w:tblW w:w="0" w:type="auto"/>
        <w:tblLook w:val="04A0" w:firstRow="1" w:lastRow="0" w:firstColumn="1" w:lastColumn="0" w:noHBand="0" w:noVBand="1"/>
      </w:tblPr>
      <w:tblGrid>
        <w:gridCol w:w="2425"/>
        <w:gridCol w:w="1530"/>
        <w:gridCol w:w="9715"/>
      </w:tblGrid>
      <w:tr w:rsidR="00D72B8E" w:rsidTr="00D72B8E">
        <w:trPr>
          <w:trHeight w:val="260"/>
        </w:trPr>
        <w:tc>
          <w:tcPr>
            <w:tcW w:w="2425" w:type="dxa"/>
          </w:tcPr>
          <w:p w:rsidR="00D72B8E" w:rsidRPr="00851E6A" w:rsidRDefault="00D72B8E" w:rsidP="00D72B8E">
            <w:pPr>
              <w:rPr>
                <w:b/>
              </w:rPr>
            </w:pPr>
            <w:r w:rsidRPr="00851E6A">
              <w:rPr>
                <w:b/>
              </w:rPr>
              <w:t>Activity</w:t>
            </w:r>
          </w:p>
        </w:tc>
        <w:tc>
          <w:tcPr>
            <w:tcW w:w="1530" w:type="dxa"/>
          </w:tcPr>
          <w:p w:rsidR="00D72B8E" w:rsidRPr="00851E6A" w:rsidRDefault="00D72B8E" w:rsidP="00D72B8E">
            <w:pPr>
              <w:rPr>
                <w:b/>
              </w:rPr>
            </w:pPr>
            <w:r w:rsidRPr="00851E6A">
              <w:rPr>
                <w:b/>
              </w:rPr>
              <w:t>Time</w:t>
            </w:r>
          </w:p>
        </w:tc>
        <w:tc>
          <w:tcPr>
            <w:tcW w:w="9715" w:type="dxa"/>
          </w:tcPr>
          <w:p w:rsidR="00D72B8E" w:rsidRPr="00851E6A" w:rsidRDefault="00D72B8E" w:rsidP="00D72B8E">
            <w:pPr>
              <w:rPr>
                <w:b/>
              </w:rPr>
            </w:pPr>
            <w:r w:rsidRPr="00851E6A">
              <w:rPr>
                <w:b/>
              </w:rPr>
              <w:t>Description</w:t>
            </w:r>
          </w:p>
        </w:tc>
      </w:tr>
      <w:tr w:rsidR="009F1D59" w:rsidTr="006A0BA5">
        <w:trPr>
          <w:trHeight w:val="1440"/>
        </w:trPr>
        <w:tc>
          <w:tcPr>
            <w:tcW w:w="2425" w:type="dxa"/>
          </w:tcPr>
          <w:p w:rsidR="009F1D59" w:rsidRDefault="00D249A7" w:rsidP="009F1D59">
            <w:r>
              <w:t>Ideate</w:t>
            </w:r>
          </w:p>
        </w:tc>
        <w:tc>
          <w:tcPr>
            <w:tcW w:w="1530" w:type="dxa"/>
          </w:tcPr>
          <w:p w:rsidR="009F1D59" w:rsidRDefault="006C0D99" w:rsidP="009F1D59">
            <w:r>
              <w:t>30 minutes</w:t>
            </w:r>
          </w:p>
        </w:tc>
        <w:tc>
          <w:tcPr>
            <w:tcW w:w="9715" w:type="dxa"/>
          </w:tcPr>
          <w:p w:rsidR="001E3001" w:rsidRDefault="001E3001" w:rsidP="00A50578">
            <w:pPr>
              <w:pStyle w:val="ListParagraph"/>
              <w:numPr>
                <w:ilvl w:val="0"/>
                <w:numId w:val="12"/>
              </w:numPr>
            </w:pPr>
            <w:r>
              <w:t>Teach Brainstorming Protocol.</w:t>
            </w:r>
            <w:r w:rsidR="006C0D99">
              <w:t xml:space="preserve"> </w:t>
            </w:r>
            <w:r>
              <w:t>The following “4</w:t>
            </w:r>
            <w:r w:rsidR="006C0D99">
              <w:t xml:space="preserve"> Rules of Brainstorming</w:t>
            </w:r>
            <w:r>
              <w:t xml:space="preserve">” have served students well in the past: </w:t>
            </w:r>
          </w:p>
          <w:p w:rsidR="001E3001" w:rsidRDefault="001E3001" w:rsidP="001E3001">
            <w:pPr>
              <w:pStyle w:val="ListParagraph"/>
              <w:numPr>
                <w:ilvl w:val="1"/>
                <w:numId w:val="12"/>
              </w:numPr>
            </w:pPr>
            <w:r>
              <w:t>Go for quantity</w:t>
            </w:r>
          </w:p>
          <w:p w:rsidR="001E3001" w:rsidRDefault="001E3001" w:rsidP="001E3001">
            <w:pPr>
              <w:pStyle w:val="ListParagraph"/>
              <w:numPr>
                <w:ilvl w:val="1"/>
                <w:numId w:val="12"/>
              </w:numPr>
            </w:pPr>
            <w:r>
              <w:t>Don’t Judge</w:t>
            </w:r>
          </w:p>
          <w:p w:rsidR="001E3001" w:rsidRDefault="001E3001" w:rsidP="001E3001">
            <w:pPr>
              <w:pStyle w:val="ListParagraph"/>
              <w:numPr>
                <w:ilvl w:val="1"/>
                <w:numId w:val="12"/>
              </w:numPr>
            </w:pPr>
            <w:r>
              <w:t>Encourage wild ideas</w:t>
            </w:r>
          </w:p>
          <w:p w:rsidR="001E3001" w:rsidRDefault="001E3001" w:rsidP="00EE2A7B">
            <w:pPr>
              <w:pStyle w:val="ListParagraph"/>
              <w:numPr>
                <w:ilvl w:val="1"/>
                <w:numId w:val="12"/>
              </w:numPr>
            </w:pPr>
            <w:r>
              <w:t>Add to others – “yes, and…”</w:t>
            </w:r>
          </w:p>
          <w:p w:rsidR="00EE2A7B" w:rsidRDefault="00EE2A7B" w:rsidP="00EE2A7B">
            <w:pPr>
              <w:pStyle w:val="ListParagraph"/>
              <w:numPr>
                <w:ilvl w:val="0"/>
                <w:numId w:val="12"/>
              </w:numPr>
            </w:pPr>
            <w:r>
              <w:t>Students brainstorm on how they’re going to create their mini-museum exhibits.</w:t>
            </w:r>
          </w:p>
          <w:p w:rsidR="00FE5181" w:rsidRDefault="001E3001" w:rsidP="001E3001">
            <w:pPr>
              <w:pStyle w:val="ListParagraph"/>
              <w:numPr>
                <w:ilvl w:val="0"/>
                <w:numId w:val="12"/>
              </w:numPr>
            </w:pPr>
            <w:r>
              <w:t>Give each student a</w:t>
            </w:r>
            <w:r w:rsidR="008E331B">
              <w:t xml:space="preserve"> small pad</w:t>
            </w:r>
            <w:r>
              <w:t xml:space="preserve"> of sticky notes.  Instruct them to write their ideas on the notes, then stick them to the chart paper.  </w:t>
            </w:r>
          </w:p>
          <w:p w:rsidR="001E3001" w:rsidRDefault="00074F7C" w:rsidP="001E3001">
            <w:pPr>
              <w:pStyle w:val="ListParagraph"/>
              <w:numPr>
                <w:ilvl w:val="0"/>
                <w:numId w:val="12"/>
              </w:numPr>
            </w:pPr>
            <w:r>
              <w:t>Start with</w:t>
            </w:r>
            <w:r w:rsidR="001E3001">
              <w:t xml:space="preserve"> a time limit, but </w:t>
            </w:r>
            <w:r>
              <w:t>adjust as needed.</w:t>
            </w:r>
          </w:p>
          <w:p w:rsidR="001E3001" w:rsidRDefault="001E3001" w:rsidP="00BD4028">
            <w:pPr>
              <w:pStyle w:val="ListParagraph"/>
              <w:numPr>
                <w:ilvl w:val="0"/>
                <w:numId w:val="12"/>
              </w:numPr>
            </w:pPr>
            <w:r>
              <w:t>After the time is up, each student gets “two checks and a star.</w:t>
            </w:r>
            <w:r w:rsidR="00BD4028">
              <w:t>”  First, they will mark</w:t>
            </w:r>
            <w:r>
              <w:t xml:space="preserve"> a check on their two favorite ideas.  They must vote for two different ideas, and at least one must not be their own.  </w:t>
            </w:r>
            <w:r w:rsidR="00BD4028">
              <w:t>Then t</w:t>
            </w:r>
            <w:r>
              <w:t>hey put a star on their favorite wild idea –</w:t>
            </w:r>
            <w:r w:rsidR="00BD4028">
              <w:t xml:space="preserve"> </w:t>
            </w:r>
            <w:r>
              <w:t xml:space="preserve">one we could never actually do, but has some kind of appeal.  </w:t>
            </w:r>
          </w:p>
          <w:p w:rsidR="00BD4028" w:rsidRDefault="00BD4028" w:rsidP="00BD4028">
            <w:pPr>
              <w:pStyle w:val="ListParagraph"/>
              <w:numPr>
                <w:ilvl w:val="0"/>
                <w:numId w:val="12"/>
              </w:numPr>
            </w:pPr>
            <w:r>
              <w:t xml:space="preserve">After this time, ask students to reach consensus on which idea they will pursue.  </w:t>
            </w:r>
            <w:r w:rsidR="00741EDD">
              <w:t>If they cannot agree within their groups, address strategies for reaching consensus as appropriate. (vote, group discussion, etc.)</w:t>
            </w:r>
          </w:p>
        </w:tc>
      </w:tr>
    </w:tbl>
    <w:p w:rsidR="008E331B" w:rsidRDefault="008E331B">
      <w:pPr>
        <w:rPr>
          <w:b/>
        </w:rPr>
      </w:pPr>
    </w:p>
    <w:p w:rsidR="001F5228" w:rsidRDefault="001F5228">
      <w:pPr>
        <w:rPr>
          <w:b/>
        </w:rPr>
      </w:pPr>
      <w:r>
        <w:rPr>
          <w:b/>
        </w:rPr>
        <w:lastRenderedPageBreak/>
        <w:t>Part 4: Prototype and Feedback</w:t>
      </w:r>
    </w:p>
    <w:p w:rsidR="001209F4" w:rsidRDefault="001209F4">
      <w:pPr>
        <w:rPr>
          <w:b/>
        </w:rPr>
      </w:pPr>
    </w:p>
    <w:p w:rsidR="001209F4" w:rsidRDefault="001209F4" w:rsidP="001209F4">
      <w:r>
        <w:rPr>
          <w:b/>
        </w:rPr>
        <w:t>Overview</w:t>
      </w:r>
      <w:r w:rsidRPr="003C59FE">
        <w:t>:</w:t>
      </w:r>
      <w:r w:rsidR="008E331B">
        <w:t xml:space="preserve"> </w:t>
      </w:r>
      <w:r w:rsidR="00B13C45" w:rsidRPr="00B13C45">
        <w:t>Receive</w:t>
      </w:r>
      <w:r w:rsidRPr="00B13C45">
        <w:t xml:space="preserve"> expert and peer feedback on prototype exhibits</w:t>
      </w:r>
      <w:r w:rsidR="00B13C45" w:rsidRPr="00B13C45">
        <w:t>.</w:t>
      </w:r>
    </w:p>
    <w:p w:rsidR="00BA005C" w:rsidRDefault="00BA005C" w:rsidP="001209F4"/>
    <w:p w:rsidR="001209F4" w:rsidRDefault="001209F4" w:rsidP="001209F4">
      <w:pPr>
        <w:rPr>
          <w:b/>
        </w:rPr>
      </w:pPr>
      <w:r>
        <w:rPr>
          <w:b/>
        </w:rPr>
        <w:t>Learning Objectives:</w:t>
      </w:r>
    </w:p>
    <w:p w:rsidR="00BA005C" w:rsidRDefault="00BA005C" w:rsidP="00615E02">
      <w:pPr>
        <w:rPr>
          <w:b/>
        </w:rPr>
      </w:pPr>
      <w:r>
        <w:rPr>
          <w:b/>
        </w:rPr>
        <w:t>Students will:</w:t>
      </w:r>
    </w:p>
    <w:p w:rsidR="00BA005C" w:rsidRDefault="00BA005C" w:rsidP="00BA005C">
      <w:pPr>
        <w:pStyle w:val="ListParagraph"/>
        <w:numPr>
          <w:ilvl w:val="0"/>
          <w:numId w:val="5"/>
        </w:numPr>
      </w:pPr>
      <w:r>
        <w:t>Collaboratively build prototypes</w:t>
      </w:r>
    </w:p>
    <w:p w:rsidR="00BA005C" w:rsidRDefault="00BA005C" w:rsidP="00BA005C">
      <w:pPr>
        <w:pStyle w:val="ListParagraph"/>
        <w:numPr>
          <w:ilvl w:val="0"/>
          <w:numId w:val="5"/>
        </w:numPr>
      </w:pPr>
      <w:r>
        <w:t>Share their prototypes and receive feedback from peers and experts</w:t>
      </w:r>
    </w:p>
    <w:p w:rsidR="00BA005C" w:rsidRDefault="00BA005C" w:rsidP="001209F4">
      <w:pPr>
        <w:rPr>
          <w:b/>
        </w:rPr>
      </w:pPr>
    </w:p>
    <w:p w:rsidR="001209F4" w:rsidRDefault="001209F4" w:rsidP="001209F4">
      <w:pPr>
        <w:rPr>
          <w:b/>
        </w:rPr>
      </w:pPr>
      <w:r w:rsidRPr="003C59FE">
        <w:rPr>
          <w:b/>
        </w:rPr>
        <w:t>Preparation</w:t>
      </w:r>
      <w:r>
        <w:t>:</w:t>
      </w:r>
      <w:r w:rsidR="00741EDD">
        <w:t xml:space="preserve"> Gather prototyping materials.</w:t>
      </w:r>
    </w:p>
    <w:p w:rsidR="00BA005C" w:rsidRDefault="001209F4" w:rsidP="00BA005C">
      <w:r w:rsidRPr="00BA005C">
        <w:rPr>
          <w:b/>
        </w:rPr>
        <w:t>Materials</w:t>
      </w:r>
      <w:r>
        <w:t>:</w:t>
      </w:r>
      <w:r w:rsidR="00BA005C" w:rsidRPr="00BA005C">
        <w:t xml:space="preserve"> </w:t>
      </w:r>
      <w:r w:rsidR="00BA005C">
        <w:t>Prototype material possibilities:</w:t>
      </w:r>
    </w:p>
    <w:tbl>
      <w:tblPr>
        <w:tblStyle w:val="TableGrid"/>
        <w:tblW w:w="0" w:type="auto"/>
        <w:tblInd w:w="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001"/>
      </w:tblGrid>
      <w:tr w:rsidR="00BA005C" w:rsidTr="00D52F63">
        <w:trPr>
          <w:trHeight w:val="274"/>
        </w:trPr>
        <w:tc>
          <w:tcPr>
            <w:tcW w:w="2982" w:type="dxa"/>
          </w:tcPr>
          <w:p w:rsidR="00BA005C" w:rsidRDefault="00BA005C" w:rsidP="00D52F63">
            <w:pPr>
              <w:pStyle w:val="ListParagraph"/>
              <w:numPr>
                <w:ilvl w:val="0"/>
                <w:numId w:val="4"/>
              </w:numPr>
            </w:pPr>
            <w:r>
              <w:t>Cardboard</w:t>
            </w:r>
          </w:p>
        </w:tc>
        <w:tc>
          <w:tcPr>
            <w:tcW w:w="3001" w:type="dxa"/>
          </w:tcPr>
          <w:p w:rsidR="00BA005C" w:rsidRDefault="00BA005C" w:rsidP="00D52F63">
            <w:pPr>
              <w:pStyle w:val="ListParagraph"/>
              <w:numPr>
                <w:ilvl w:val="0"/>
                <w:numId w:val="4"/>
              </w:numPr>
            </w:pPr>
            <w:r>
              <w:t>Toy Cars</w:t>
            </w:r>
          </w:p>
        </w:tc>
      </w:tr>
      <w:tr w:rsidR="00BA005C" w:rsidTr="00D52F63">
        <w:trPr>
          <w:trHeight w:val="274"/>
        </w:trPr>
        <w:tc>
          <w:tcPr>
            <w:tcW w:w="2982" w:type="dxa"/>
          </w:tcPr>
          <w:p w:rsidR="00BA005C" w:rsidRDefault="00BA005C" w:rsidP="00D52F63">
            <w:pPr>
              <w:pStyle w:val="ListParagraph"/>
              <w:numPr>
                <w:ilvl w:val="0"/>
                <w:numId w:val="4"/>
              </w:numPr>
            </w:pPr>
            <w:r>
              <w:t>Legos</w:t>
            </w:r>
          </w:p>
        </w:tc>
        <w:tc>
          <w:tcPr>
            <w:tcW w:w="3001" w:type="dxa"/>
          </w:tcPr>
          <w:p w:rsidR="00BA005C" w:rsidRDefault="00BA005C" w:rsidP="00D52F63">
            <w:pPr>
              <w:pStyle w:val="ListParagraph"/>
              <w:numPr>
                <w:ilvl w:val="0"/>
                <w:numId w:val="4"/>
              </w:numPr>
            </w:pPr>
            <w:r>
              <w:t>Rubber Balls</w:t>
            </w:r>
          </w:p>
        </w:tc>
      </w:tr>
      <w:tr w:rsidR="00BA005C" w:rsidTr="00D52F63">
        <w:trPr>
          <w:trHeight w:val="274"/>
        </w:trPr>
        <w:tc>
          <w:tcPr>
            <w:tcW w:w="2982" w:type="dxa"/>
          </w:tcPr>
          <w:p w:rsidR="00BA005C" w:rsidRDefault="00BA005C" w:rsidP="00D52F63">
            <w:pPr>
              <w:pStyle w:val="ListParagraph"/>
              <w:numPr>
                <w:ilvl w:val="0"/>
                <w:numId w:val="4"/>
              </w:numPr>
            </w:pPr>
            <w:r>
              <w:t>Rulers</w:t>
            </w:r>
          </w:p>
        </w:tc>
        <w:tc>
          <w:tcPr>
            <w:tcW w:w="3001" w:type="dxa"/>
          </w:tcPr>
          <w:p w:rsidR="00BA005C" w:rsidRDefault="00BA005C" w:rsidP="00D52F63">
            <w:pPr>
              <w:pStyle w:val="ListParagraph"/>
              <w:numPr>
                <w:ilvl w:val="0"/>
                <w:numId w:val="4"/>
              </w:numPr>
            </w:pPr>
            <w:r>
              <w:t>Blocks</w:t>
            </w:r>
          </w:p>
        </w:tc>
      </w:tr>
      <w:tr w:rsidR="00BA005C" w:rsidTr="00D52F63">
        <w:trPr>
          <w:trHeight w:val="274"/>
        </w:trPr>
        <w:tc>
          <w:tcPr>
            <w:tcW w:w="2982" w:type="dxa"/>
          </w:tcPr>
          <w:p w:rsidR="00BA005C" w:rsidRDefault="00BA005C" w:rsidP="00D52F63">
            <w:pPr>
              <w:pStyle w:val="ListParagraph"/>
              <w:numPr>
                <w:ilvl w:val="0"/>
                <w:numId w:val="4"/>
              </w:numPr>
            </w:pPr>
            <w:r>
              <w:t>Popsicle sticks</w:t>
            </w:r>
          </w:p>
        </w:tc>
        <w:tc>
          <w:tcPr>
            <w:tcW w:w="3001" w:type="dxa"/>
          </w:tcPr>
          <w:p w:rsidR="00BA005C" w:rsidRDefault="00BA005C" w:rsidP="00D52F63">
            <w:pPr>
              <w:pStyle w:val="ListParagraph"/>
              <w:numPr>
                <w:ilvl w:val="0"/>
                <w:numId w:val="4"/>
              </w:numPr>
            </w:pPr>
            <w:r>
              <w:t>Tape</w:t>
            </w:r>
          </w:p>
        </w:tc>
      </w:tr>
      <w:tr w:rsidR="00BA005C" w:rsidTr="00D52F63">
        <w:trPr>
          <w:trHeight w:val="274"/>
        </w:trPr>
        <w:tc>
          <w:tcPr>
            <w:tcW w:w="2982" w:type="dxa"/>
          </w:tcPr>
          <w:p w:rsidR="00BA005C" w:rsidRDefault="00BA005C" w:rsidP="00D52F63">
            <w:pPr>
              <w:pStyle w:val="ListParagraph"/>
              <w:numPr>
                <w:ilvl w:val="0"/>
                <w:numId w:val="4"/>
              </w:numPr>
            </w:pPr>
            <w:r>
              <w:t>Markers/crayons</w:t>
            </w:r>
          </w:p>
        </w:tc>
        <w:tc>
          <w:tcPr>
            <w:tcW w:w="3001" w:type="dxa"/>
          </w:tcPr>
          <w:p w:rsidR="00BA005C" w:rsidRDefault="00BA005C" w:rsidP="00D52F63">
            <w:pPr>
              <w:pStyle w:val="ListParagraph"/>
              <w:numPr>
                <w:ilvl w:val="0"/>
                <w:numId w:val="4"/>
              </w:numPr>
            </w:pPr>
            <w:r>
              <w:t>Playground Equipment</w:t>
            </w:r>
          </w:p>
        </w:tc>
      </w:tr>
      <w:tr w:rsidR="00BA005C" w:rsidTr="00D52F63">
        <w:trPr>
          <w:trHeight w:val="259"/>
        </w:trPr>
        <w:tc>
          <w:tcPr>
            <w:tcW w:w="2982" w:type="dxa"/>
          </w:tcPr>
          <w:p w:rsidR="00BA005C" w:rsidRDefault="00BA005C" w:rsidP="00D52F63">
            <w:pPr>
              <w:pStyle w:val="ListParagraph"/>
              <w:numPr>
                <w:ilvl w:val="0"/>
                <w:numId w:val="4"/>
              </w:numPr>
            </w:pPr>
            <w:r>
              <w:t>K’Nex</w:t>
            </w:r>
          </w:p>
        </w:tc>
        <w:tc>
          <w:tcPr>
            <w:tcW w:w="3001" w:type="dxa"/>
          </w:tcPr>
          <w:p w:rsidR="00BA005C" w:rsidRDefault="00BA005C" w:rsidP="00D52F63">
            <w:pPr>
              <w:pStyle w:val="ListParagraph"/>
              <w:numPr>
                <w:ilvl w:val="0"/>
                <w:numId w:val="4"/>
              </w:numPr>
            </w:pPr>
            <w:r>
              <w:t>String</w:t>
            </w:r>
          </w:p>
        </w:tc>
      </w:tr>
    </w:tbl>
    <w:p w:rsidR="001209F4" w:rsidRDefault="001209F4" w:rsidP="001209F4"/>
    <w:p w:rsidR="00074F7C" w:rsidRDefault="00074F7C" w:rsidP="001209F4"/>
    <w:p w:rsidR="00804F35" w:rsidRDefault="00804F35" w:rsidP="001209F4"/>
    <w:p w:rsidR="00074F7C" w:rsidRDefault="00074F7C" w:rsidP="001209F4"/>
    <w:p w:rsidR="00074F7C" w:rsidRDefault="00074F7C" w:rsidP="001209F4"/>
    <w:p w:rsidR="001209F4" w:rsidRDefault="001209F4"/>
    <w:tbl>
      <w:tblPr>
        <w:tblStyle w:val="TableGrid"/>
        <w:tblW w:w="0" w:type="auto"/>
        <w:tblLook w:val="04A0" w:firstRow="1" w:lastRow="0" w:firstColumn="1" w:lastColumn="0" w:noHBand="0" w:noVBand="1"/>
      </w:tblPr>
      <w:tblGrid>
        <w:gridCol w:w="2425"/>
        <w:gridCol w:w="1530"/>
        <w:gridCol w:w="9715"/>
      </w:tblGrid>
      <w:tr w:rsidR="00D72B8E" w:rsidTr="00D72B8E">
        <w:trPr>
          <w:trHeight w:val="260"/>
        </w:trPr>
        <w:tc>
          <w:tcPr>
            <w:tcW w:w="2425" w:type="dxa"/>
          </w:tcPr>
          <w:p w:rsidR="00D72B8E" w:rsidRPr="00851E6A" w:rsidRDefault="00D72B8E" w:rsidP="00D72B8E">
            <w:pPr>
              <w:rPr>
                <w:b/>
              </w:rPr>
            </w:pPr>
            <w:r w:rsidRPr="00851E6A">
              <w:rPr>
                <w:b/>
              </w:rPr>
              <w:lastRenderedPageBreak/>
              <w:t>Activity</w:t>
            </w:r>
          </w:p>
        </w:tc>
        <w:tc>
          <w:tcPr>
            <w:tcW w:w="1530" w:type="dxa"/>
          </w:tcPr>
          <w:p w:rsidR="00D72B8E" w:rsidRPr="00851E6A" w:rsidRDefault="00D72B8E" w:rsidP="00D72B8E">
            <w:pPr>
              <w:rPr>
                <w:b/>
              </w:rPr>
            </w:pPr>
            <w:r w:rsidRPr="00851E6A">
              <w:rPr>
                <w:b/>
              </w:rPr>
              <w:t>Time</w:t>
            </w:r>
          </w:p>
        </w:tc>
        <w:tc>
          <w:tcPr>
            <w:tcW w:w="9715" w:type="dxa"/>
          </w:tcPr>
          <w:p w:rsidR="00D72B8E" w:rsidRPr="00851E6A" w:rsidRDefault="00D72B8E" w:rsidP="00D72B8E">
            <w:pPr>
              <w:rPr>
                <w:b/>
              </w:rPr>
            </w:pPr>
            <w:r w:rsidRPr="00851E6A">
              <w:rPr>
                <w:b/>
              </w:rPr>
              <w:t>Description</w:t>
            </w:r>
          </w:p>
        </w:tc>
      </w:tr>
      <w:tr w:rsidR="00FE5181" w:rsidTr="006A0BA5">
        <w:trPr>
          <w:trHeight w:val="1440"/>
        </w:trPr>
        <w:tc>
          <w:tcPr>
            <w:tcW w:w="2425" w:type="dxa"/>
          </w:tcPr>
          <w:p w:rsidR="00FE5181" w:rsidRDefault="006C0D99" w:rsidP="009F1D59">
            <w:r>
              <w:t>Proto</w:t>
            </w:r>
            <w:r w:rsidR="00AE54CF">
              <w:t>t</w:t>
            </w:r>
            <w:r>
              <w:t>ype</w:t>
            </w:r>
          </w:p>
        </w:tc>
        <w:tc>
          <w:tcPr>
            <w:tcW w:w="1530" w:type="dxa"/>
          </w:tcPr>
          <w:p w:rsidR="00FE5181" w:rsidRDefault="006C0D99" w:rsidP="009F1D59">
            <w:r>
              <w:t>45 minutes</w:t>
            </w:r>
          </w:p>
        </w:tc>
        <w:tc>
          <w:tcPr>
            <w:tcW w:w="9715" w:type="dxa"/>
          </w:tcPr>
          <w:p w:rsidR="00741EDD" w:rsidRDefault="00741EDD" w:rsidP="003C0111">
            <w:pPr>
              <w:pStyle w:val="ListParagraph"/>
              <w:numPr>
                <w:ilvl w:val="0"/>
                <w:numId w:val="13"/>
              </w:numPr>
            </w:pPr>
            <w:r>
              <w:t>Remind students of design</w:t>
            </w:r>
            <w:r w:rsidR="00531BCF">
              <w:t xml:space="preserve"> principles learned when they interviewed</w:t>
            </w:r>
            <w:r>
              <w:t xml:space="preserve"> museum expert.</w:t>
            </w:r>
            <w:r w:rsidR="00531BCF">
              <w:t xml:space="preserve"> Reference design journal.</w:t>
            </w:r>
          </w:p>
          <w:p w:rsidR="00741EDD" w:rsidRDefault="00741EDD" w:rsidP="003C0111">
            <w:pPr>
              <w:pStyle w:val="ListParagraph"/>
              <w:numPr>
                <w:ilvl w:val="0"/>
                <w:numId w:val="13"/>
              </w:numPr>
            </w:pPr>
            <w:r>
              <w:t xml:space="preserve">Discuss prototyping process: To build a low resolution, low commitment concept of their design.  </w:t>
            </w:r>
          </w:p>
          <w:p w:rsidR="00A5490C" w:rsidRDefault="00741EDD" w:rsidP="00741EDD">
            <w:pPr>
              <w:pStyle w:val="ListParagraph"/>
              <w:numPr>
                <w:ilvl w:val="0"/>
                <w:numId w:val="13"/>
              </w:numPr>
            </w:pPr>
            <w:r>
              <w:t>Allow s</w:t>
            </w:r>
            <w:r w:rsidR="006C0D99">
              <w:t xml:space="preserve">tudents </w:t>
            </w:r>
            <w:r>
              <w:t>time to</w:t>
            </w:r>
            <w:r w:rsidR="006C0D99">
              <w:t xml:space="preserve"> develop a prototype exhibit with their group, using prototyping materials made available in classroom.</w:t>
            </w:r>
          </w:p>
        </w:tc>
      </w:tr>
      <w:tr w:rsidR="00BB2073" w:rsidTr="006A0BA5">
        <w:trPr>
          <w:trHeight w:val="1440"/>
        </w:trPr>
        <w:tc>
          <w:tcPr>
            <w:tcW w:w="2425" w:type="dxa"/>
          </w:tcPr>
          <w:p w:rsidR="00BB2073" w:rsidRDefault="00BB2073" w:rsidP="006C0D99">
            <w:r>
              <w:t>P</w:t>
            </w:r>
            <w:r w:rsidR="006C0D99">
              <w:t>eer Feedback on Prototypes</w:t>
            </w:r>
          </w:p>
        </w:tc>
        <w:tc>
          <w:tcPr>
            <w:tcW w:w="1530" w:type="dxa"/>
          </w:tcPr>
          <w:p w:rsidR="00BB2073" w:rsidRDefault="006C0D99" w:rsidP="009F1D59">
            <w:r>
              <w:t>60 minutes</w:t>
            </w:r>
          </w:p>
        </w:tc>
        <w:tc>
          <w:tcPr>
            <w:tcW w:w="9715" w:type="dxa"/>
          </w:tcPr>
          <w:p w:rsidR="00741EDD" w:rsidRDefault="006C0D99" w:rsidP="00741EDD">
            <w:pPr>
              <w:pStyle w:val="ListParagraph"/>
              <w:numPr>
                <w:ilvl w:val="0"/>
                <w:numId w:val="13"/>
              </w:numPr>
            </w:pPr>
            <w:r>
              <w:t>Students will present their prototypes to the class</w:t>
            </w:r>
            <w:r w:rsidR="00741EDD">
              <w:t>.</w:t>
            </w:r>
          </w:p>
          <w:p w:rsidR="00741EDD" w:rsidRDefault="00741EDD" w:rsidP="00741EDD">
            <w:pPr>
              <w:pStyle w:val="ListParagraph"/>
              <w:numPr>
                <w:ilvl w:val="0"/>
                <w:numId w:val="13"/>
              </w:numPr>
            </w:pPr>
            <w:r>
              <w:t>Other students will use a modified Tuning Protocol to submit feedback:</w:t>
            </w:r>
          </w:p>
          <w:p w:rsidR="00741EDD" w:rsidRDefault="00741EDD" w:rsidP="00741EDD">
            <w:pPr>
              <w:pStyle w:val="ListParagraph"/>
              <w:numPr>
                <w:ilvl w:val="1"/>
                <w:numId w:val="13"/>
              </w:numPr>
            </w:pPr>
            <w:r>
              <w:t>After group presents, the rest of the class has 5-6 minutes to comment to each other about what they really liked.  If they have any concerns, they’ll phrase them with the following: “I wonder what would happen if…” then suggest their change.  During feedback, the presenters may not comment or explain.</w:t>
            </w:r>
          </w:p>
          <w:p w:rsidR="00741EDD" w:rsidRDefault="00741EDD" w:rsidP="00741EDD">
            <w:pPr>
              <w:pStyle w:val="ListParagraph"/>
              <w:numPr>
                <w:ilvl w:val="1"/>
                <w:numId w:val="13"/>
              </w:numPr>
            </w:pPr>
            <w:r>
              <w:t>After feedback, the presenters have one minute to respond to any new ideas they’ve heard, or things they’ve realized.</w:t>
            </w:r>
          </w:p>
        </w:tc>
      </w:tr>
      <w:tr w:rsidR="00203DDF" w:rsidTr="006A0BA5">
        <w:trPr>
          <w:trHeight w:val="1440"/>
        </w:trPr>
        <w:tc>
          <w:tcPr>
            <w:tcW w:w="2425" w:type="dxa"/>
          </w:tcPr>
          <w:p w:rsidR="00203DDF" w:rsidRDefault="006C0D99" w:rsidP="009F1D59">
            <w:r>
              <w:t>Prototype Rework</w:t>
            </w:r>
          </w:p>
        </w:tc>
        <w:tc>
          <w:tcPr>
            <w:tcW w:w="1530" w:type="dxa"/>
          </w:tcPr>
          <w:p w:rsidR="00203DDF" w:rsidRDefault="006C0D99" w:rsidP="009F1D59">
            <w:r>
              <w:t>30 minutes</w:t>
            </w:r>
          </w:p>
        </w:tc>
        <w:tc>
          <w:tcPr>
            <w:tcW w:w="9715" w:type="dxa"/>
          </w:tcPr>
          <w:p w:rsidR="00203DDF" w:rsidRDefault="006C0D99" w:rsidP="003C0111">
            <w:pPr>
              <w:pStyle w:val="ListParagraph"/>
              <w:numPr>
                <w:ilvl w:val="0"/>
                <w:numId w:val="13"/>
              </w:numPr>
            </w:pPr>
            <w:r>
              <w:t>Students will modify their prototypes based on the feedback they received.  Some groups may require more time if they are making major changes about their exhibits.</w:t>
            </w:r>
          </w:p>
        </w:tc>
      </w:tr>
      <w:tr w:rsidR="006C0D99" w:rsidTr="006A0BA5">
        <w:trPr>
          <w:trHeight w:val="1440"/>
        </w:trPr>
        <w:tc>
          <w:tcPr>
            <w:tcW w:w="2425" w:type="dxa"/>
          </w:tcPr>
          <w:p w:rsidR="006C0D99" w:rsidRDefault="006C0D99" w:rsidP="009F1D59">
            <w:r>
              <w:t>Kindergarten Focus Group</w:t>
            </w:r>
          </w:p>
        </w:tc>
        <w:tc>
          <w:tcPr>
            <w:tcW w:w="1530" w:type="dxa"/>
          </w:tcPr>
          <w:p w:rsidR="006C0D99" w:rsidRDefault="006C0D99" w:rsidP="009F1D59">
            <w:r>
              <w:t>60 minutes</w:t>
            </w:r>
          </w:p>
        </w:tc>
        <w:tc>
          <w:tcPr>
            <w:tcW w:w="9715" w:type="dxa"/>
          </w:tcPr>
          <w:p w:rsidR="00741EDD" w:rsidRDefault="006C0D99" w:rsidP="006C0D99">
            <w:pPr>
              <w:pStyle w:val="ListParagraph"/>
              <w:numPr>
                <w:ilvl w:val="0"/>
                <w:numId w:val="13"/>
              </w:numPr>
            </w:pPr>
            <w:r>
              <w:t xml:space="preserve">Students will set up their prototype exhibits, and anticipate how kindergarteners will experience them.  How will we know an exhibit is successful?  </w:t>
            </w:r>
          </w:p>
          <w:p w:rsidR="00074F7C" w:rsidRDefault="00074F7C" w:rsidP="00074F7C">
            <w:pPr>
              <w:pStyle w:val="ListParagraph"/>
              <w:numPr>
                <w:ilvl w:val="0"/>
                <w:numId w:val="13"/>
              </w:numPr>
            </w:pPr>
            <w:r>
              <w:t>Pick a metric to measure to answer that question.  Ideas of what to observe might include: length of time spent at exhibit, count smiles, where kindergarteners went first, etc.</w:t>
            </w:r>
          </w:p>
          <w:p w:rsidR="00074F7C" w:rsidRDefault="00741EDD" w:rsidP="00074F7C">
            <w:pPr>
              <w:pStyle w:val="ListParagraph"/>
              <w:numPr>
                <w:ilvl w:val="0"/>
                <w:numId w:val="13"/>
              </w:numPr>
            </w:pPr>
            <w:r>
              <w:t>D</w:t>
            </w:r>
            <w:r w:rsidR="006C0D99">
              <w:t xml:space="preserve">evelop an observation sheet to record </w:t>
            </w:r>
            <w:r w:rsidR="00074F7C">
              <w:t xml:space="preserve">that </w:t>
            </w:r>
            <w:r w:rsidR="006C0D99">
              <w:t>data about the Kindergarteners’ experience</w:t>
            </w:r>
            <w:r w:rsidR="0089433A">
              <w:t>.</w:t>
            </w:r>
            <w:r>
              <w:t xml:space="preserve"> </w:t>
            </w:r>
          </w:p>
          <w:p w:rsidR="006C0D99" w:rsidRDefault="00074F7C" w:rsidP="00074F7C">
            <w:pPr>
              <w:pStyle w:val="ListParagraph"/>
              <w:numPr>
                <w:ilvl w:val="0"/>
                <w:numId w:val="13"/>
              </w:numPr>
            </w:pPr>
            <w:r>
              <w:t>F</w:t>
            </w:r>
            <w:r w:rsidR="006C0D99">
              <w:t xml:space="preserve">ocus group of kindergarteners </w:t>
            </w:r>
            <w:r>
              <w:t xml:space="preserve">(4-8 students) </w:t>
            </w:r>
            <w:r w:rsidR="006C0D99">
              <w:t>will come in</w:t>
            </w:r>
            <w:r w:rsidR="00741EDD">
              <w:t>, and</w:t>
            </w:r>
            <w:r w:rsidR="00AE54CF">
              <w:t xml:space="preserve"> s</w:t>
            </w:r>
            <w:r w:rsidR="006C0D99">
              <w:t>tudents will observe and record kindergarteners’ i</w:t>
            </w:r>
            <w:r>
              <w:t>nteractions with their exhibits through whatever metric they’ve chosen.</w:t>
            </w:r>
          </w:p>
        </w:tc>
      </w:tr>
      <w:tr w:rsidR="00AE54CF" w:rsidTr="006A0BA5">
        <w:trPr>
          <w:trHeight w:val="1440"/>
        </w:trPr>
        <w:tc>
          <w:tcPr>
            <w:tcW w:w="2425" w:type="dxa"/>
          </w:tcPr>
          <w:p w:rsidR="00AE54CF" w:rsidRDefault="00AE54CF" w:rsidP="009F1D59">
            <w:r>
              <w:t>Data Analysis</w:t>
            </w:r>
          </w:p>
        </w:tc>
        <w:tc>
          <w:tcPr>
            <w:tcW w:w="1530" w:type="dxa"/>
          </w:tcPr>
          <w:p w:rsidR="00AE54CF" w:rsidRDefault="00AE54CF" w:rsidP="009F1D59">
            <w:r>
              <w:t>45 minutes</w:t>
            </w:r>
          </w:p>
        </w:tc>
        <w:tc>
          <w:tcPr>
            <w:tcW w:w="9715" w:type="dxa"/>
          </w:tcPr>
          <w:p w:rsidR="00AE54CF" w:rsidRDefault="00AE54CF" w:rsidP="00777180">
            <w:pPr>
              <w:pStyle w:val="ListParagraph"/>
              <w:numPr>
                <w:ilvl w:val="0"/>
                <w:numId w:val="13"/>
              </w:numPr>
            </w:pPr>
            <w:r>
              <w:t xml:space="preserve">Students will look at the data we gathered, and draw conclusions.  Were their exhibits effective?  What changes could </w:t>
            </w:r>
            <w:r w:rsidR="00777180">
              <w:t>we implement</w:t>
            </w:r>
            <w:r>
              <w:t xml:space="preserve"> to make them more effective?  How will we know if those changes worked?</w:t>
            </w:r>
          </w:p>
        </w:tc>
      </w:tr>
      <w:tr w:rsidR="00AE54CF" w:rsidTr="006A0BA5">
        <w:trPr>
          <w:trHeight w:val="1440"/>
        </w:trPr>
        <w:tc>
          <w:tcPr>
            <w:tcW w:w="2425" w:type="dxa"/>
          </w:tcPr>
          <w:p w:rsidR="00AE54CF" w:rsidRDefault="00AE54CF" w:rsidP="009F1D59">
            <w:r>
              <w:lastRenderedPageBreak/>
              <w:t>Prototype Rework</w:t>
            </w:r>
          </w:p>
        </w:tc>
        <w:tc>
          <w:tcPr>
            <w:tcW w:w="1530" w:type="dxa"/>
          </w:tcPr>
          <w:p w:rsidR="00AE54CF" w:rsidRDefault="00074F7C" w:rsidP="00074F7C">
            <w:r>
              <w:t>15-20</w:t>
            </w:r>
            <w:r w:rsidR="00AE54CF">
              <w:t xml:space="preserve"> minutes</w:t>
            </w:r>
          </w:p>
        </w:tc>
        <w:tc>
          <w:tcPr>
            <w:tcW w:w="9715" w:type="dxa"/>
          </w:tcPr>
          <w:p w:rsidR="00AE54CF" w:rsidRDefault="00AE54CF" w:rsidP="006C0D99">
            <w:pPr>
              <w:pStyle w:val="ListParagraph"/>
              <w:numPr>
                <w:ilvl w:val="0"/>
                <w:numId w:val="13"/>
              </w:numPr>
            </w:pPr>
            <w:r>
              <w:t xml:space="preserve">Students will modify their prototypes based on the observational data.  </w:t>
            </w:r>
          </w:p>
        </w:tc>
      </w:tr>
      <w:tr w:rsidR="00AE54CF" w:rsidTr="006A0BA5">
        <w:trPr>
          <w:trHeight w:val="1440"/>
        </w:trPr>
        <w:tc>
          <w:tcPr>
            <w:tcW w:w="2425" w:type="dxa"/>
          </w:tcPr>
          <w:p w:rsidR="00AE54CF" w:rsidRDefault="00AE54CF" w:rsidP="009F1D59">
            <w:r>
              <w:t>Kindergarten Focus Group #2</w:t>
            </w:r>
          </w:p>
        </w:tc>
        <w:tc>
          <w:tcPr>
            <w:tcW w:w="1530" w:type="dxa"/>
          </w:tcPr>
          <w:p w:rsidR="00AE54CF" w:rsidRDefault="00AE54CF" w:rsidP="009F1D59">
            <w:r>
              <w:t>60 minutes</w:t>
            </w:r>
          </w:p>
        </w:tc>
        <w:tc>
          <w:tcPr>
            <w:tcW w:w="9715" w:type="dxa"/>
          </w:tcPr>
          <w:p w:rsidR="00AE54CF" w:rsidRDefault="00AE54CF" w:rsidP="006C0D99">
            <w:pPr>
              <w:pStyle w:val="ListParagraph"/>
              <w:numPr>
                <w:ilvl w:val="0"/>
                <w:numId w:val="13"/>
              </w:numPr>
            </w:pPr>
            <w:r>
              <w:t>Students will observe a new group of kindergarteners experiencing their exhibits, again recording data.  Did their changes make any difference?</w:t>
            </w:r>
          </w:p>
        </w:tc>
      </w:tr>
      <w:tr w:rsidR="00AE54CF" w:rsidTr="006A0BA5">
        <w:trPr>
          <w:trHeight w:val="1440"/>
        </w:trPr>
        <w:tc>
          <w:tcPr>
            <w:tcW w:w="2425" w:type="dxa"/>
          </w:tcPr>
          <w:p w:rsidR="00AE54CF" w:rsidRDefault="00AE54CF" w:rsidP="009F1D59">
            <w:r>
              <w:t>Last prototype rework</w:t>
            </w:r>
          </w:p>
        </w:tc>
        <w:tc>
          <w:tcPr>
            <w:tcW w:w="1530" w:type="dxa"/>
          </w:tcPr>
          <w:p w:rsidR="00AE54CF" w:rsidRDefault="00AE54CF" w:rsidP="009F1D59">
            <w:r>
              <w:t>30 minutes</w:t>
            </w:r>
          </w:p>
        </w:tc>
        <w:tc>
          <w:tcPr>
            <w:tcW w:w="9715" w:type="dxa"/>
          </w:tcPr>
          <w:p w:rsidR="00AE54CF" w:rsidRDefault="00AE54CF" w:rsidP="006C0D99">
            <w:pPr>
              <w:pStyle w:val="ListParagraph"/>
              <w:numPr>
                <w:ilvl w:val="0"/>
                <w:numId w:val="13"/>
              </w:numPr>
            </w:pPr>
            <w:r>
              <w:t>If needed, students have a last chance to make any prototype changes.</w:t>
            </w:r>
          </w:p>
        </w:tc>
      </w:tr>
    </w:tbl>
    <w:p w:rsidR="00D72B8E" w:rsidRDefault="00D72B8E">
      <w:r>
        <w:br w:type="page"/>
      </w:r>
    </w:p>
    <w:p w:rsidR="001F5228" w:rsidRDefault="001F5228">
      <w:pPr>
        <w:rPr>
          <w:b/>
        </w:rPr>
      </w:pPr>
      <w:r>
        <w:rPr>
          <w:b/>
        </w:rPr>
        <w:lastRenderedPageBreak/>
        <w:t>Part 5</w:t>
      </w:r>
      <w:r w:rsidR="00074F7C">
        <w:rPr>
          <w:b/>
        </w:rPr>
        <w:t xml:space="preserve"> (optional)</w:t>
      </w:r>
      <w:r>
        <w:rPr>
          <w:b/>
        </w:rPr>
        <w:t xml:space="preserve">: </w:t>
      </w:r>
      <w:r w:rsidR="00074F7C">
        <w:rPr>
          <w:b/>
        </w:rPr>
        <w:t xml:space="preserve">Final </w:t>
      </w:r>
      <w:r w:rsidR="001209F4">
        <w:rPr>
          <w:b/>
        </w:rPr>
        <w:t>Present</w:t>
      </w:r>
      <w:r w:rsidR="00074F7C">
        <w:rPr>
          <w:b/>
        </w:rPr>
        <w:t>ation</w:t>
      </w:r>
    </w:p>
    <w:p w:rsidR="001209F4" w:rsidRDefault="001209F4">
      <w:pPr>
        <w:rPr>
          <w:b/>
        </w:rPr>
      </w:pPr>
    </w:p>
    <w:p w:rsidR="001209F4" w:rsidRDefault="001209F4" w:rsidP="001209F4">
      <w:r>
        <w:rPr>
          <w:b/>
        </w:rPr>
        <w:t>Overview</w:t>
      </w:r>
      <w:r w:rsidRPr="003C59FE">
        <w:t>:</w:t>
      </w:r>
    </w:p>
    <w:p w:rsidR="00BA005C" w:rsidRPr="00B90720" w:rsidRDefault="001209F4" w:rsidP="00BA005C">
      <w:pPr>
        <w:pStyle w:val="ListParagraph"/>
        <w:numPr>
          <w:ilvl w:val="0"/>
          <w:numId w:val="5"/>
        </w:numPr>
      </w:pPr>
      <w:r>
        <w:rPr>
          <w:b/>
        </w:rPr>
        <w:t>Learning Objectives:</w:t>
      </w:r>
      <w:r w:rsidR="00BA005C">
        <w:rPr>
          <w:b/>
        </w:rPr>
        <w:t xml:space="preserve"> </w:t>
      </w:r>
      <w:r w:rsidR="00BA005C" w:rsidRPr="00074F7C">
        <w:t>Students will</w:t>
      </w:r>
      <w:r w:rsidR="00BA005C">
        <w:rPr>
          <w:b/>
        </w:rPr>
        <w:t xml:space="preserve"> </w:t>
      </w:r>
      <w:r w:rsidR="00BA005C">
        <w:t>finish exhibits, and display for audience.</w:t>
      </w:r>
    </w:p>
    <w:p w:rsidR="001209F4" w:rsidRDefault="001209F4" w:rsidP="001209F4">
      <w:pPr>
        <w:rPr>
          <w:b/>
        </w:rPr>
      </w:pPr>
    </w:p>
    <w:p w:rsidR="001209F4" w:rsidRDefault="001209F4" w:rsidP="001209F4">
      <w:pPr>
        <w:rPr>
          <w:b/>
        </w:rPr>
      </w:pPr>
      <w:r w:rsidRPr="003C59FE">
        <w:rPr>
          <w:b/>
        </w:rPr>
        <w:t>Preparation</w:t>
      </w:r>
      <w:r>
        <w:t>:</w:t>
      </w:r>
      <w:r w:rsidR="00074F7C">
        <w:t xml:space="preserve"> Arrange for space inside school to display exhibits, and times for other students or members of the community to visit.</w:t>
      </w:r>
    </w:p>
    <w:p w:rsidR="001209F4" w:rsidRDefault="001209F4" w:rsidP="001209F4"/>
    <w:p w:rsidR="001209F4" w:rsidRDefault="001209F4"/>
    <w:tbl>
      <w:tblPr>
        <w:tblStyle w:val="TableGrid"/>
        <w:tblW w:w="0" w:type="auto"/>
        <w:tblLook w:val="04A0" w:firstRow="1" w:lastRow="0" w:firstColumn="1" w:lastColumn="0" w:noHBand="0" w:noVBand="1"/>
      </w:tblPr>
      <w:tblGrid>
        <w:gridCol w:w="2425"/>
        <w:gridCol w:w="1530"/>
        <w:gridCol w:w="9715"/>
      </w:tblGrid>
      <w:tr w:rsidR="00D72B8E" w:rsidTr="00D72B8E">
        <w:trPr>
          <w:trHeight w:val="260"/>
        </w:trPr>
        <w:tc>
          <w:tcPr>
            <w:tcW w:w="2425" w:type="dxa"/>
          </w:tcPr>
          <w:p w:rsidR="00D72B8E" w:rsidRPr="00851E6A" w:rsidRDefault="00D72B8E" w:rsidP="00D72B8E">
            <w:pPr>
              <w:rPr>
                <w:b/>
              </w:rPr>
            </w:pPr>
            <w:r w:rsidRPr="00851E6A">
              <w:rPr>
                <w:b/>
              </w:rPr>
              <w:t>Activity</w:t>
            </w:r>
          </w:p>
        </w:tc>
        <w:tc>
          <w:tcPr>
            <w:tcW w:w="1530" w:type="dxa"/>
          </w:tcPr>
          <w:p w:rsidR="00D72B8E" w:rsidRPr="00851E6A" w:rsidRDefault="00D72B8E" w:rsidP="00D72B8E">
            <w:pPr>
              <w:rPr>
                <w:b/>
              </w:rPr>
            </w:pPr>
            <w:r w:rsidRPr="00851E6A">
              <w:rPr>
                <w:b/>
              </w:rPr>
              <w:t>Time</w:t>
            </w:r>
          </w:p>
        </w:tc>
        <w:tc>
          <w:tcPr>
            <w:tcW w:w="9715" w:type="dxa"/>
          </w:tcPr>
          <w:p w:rsidR="00D72B8E" w:rsidRPr="00851E6A" w:rsidRDefault="00D72B8E" w:rsidP="00D72B8E">
            <w:pPr>
              <w:rPr>
                <w:b/>
              </w:rPr>
            </w:pPr>
            <w:r w:rsidRPr="00851E6A">
              <w:rPr>
                <w:b/>
              </w:rPr>
              <w:t>Description</w:t>
            </w:r>
          </w:p>
        </w:tc>
      </w:tr>
      <w:tr w:rsidR="00AE54CF" w:rsidTr="006A0BA5">
        <w:trPr>
          <w:trHeight w:val="1440"/>
        </w:trPr>
        <w:tc>
          <w:tcPr>
            <w:tcW w:w="2425" w:type="dxa"/>
          </w:tcPr>
          <w:p w:rsidR="00AE54CF" w:rsidRDefault="00AE54CF" w:rsidP="009F1D59">
            <w:r>
              <w:t>Final Exhibition</w:t>
            </w:r>
          </w:p>
        </w:tc>
        <w:tc>
          <w:tcPr>
            <w:tcW w:w="1530" w:type="dxa"/>
          </w:tcPr>
          <w:p w:rsidR="00AE54CF" w:rsidRDefault="00AE54CF" w:rsidP="009F1D59">
            <w:r>
              <w:t>60 minutes</w:t>
            </w:r>
          </w:p>
        </w:tc>
        <w:tc>
          <w:tcPr>
            <w:tcW w:w="9715" w:type="dxa"/>
          </w:tcPr>
          <w:p w:rsidR="00AE54CF" w:rsidRDefault="00AE54CF" w:rsidP="006C0D99">
            <w:pPr>
              <w:pStyle w:val="ListParagraph"/>
              <w:numPr>
                <w:ilvl w:val="0"/>
                <w:numId w:val="13"/>
              </w:numPr>
            </w:pPr>
            <w:r>
              <w:t>All kindergarteners are invited to come experience exhibits set up as a mini-museum.  Students enjoy showing off their exhibits and teaching the science.</w:t>
            </w:r>
          </w:p>
          <w:p w:rsidR="003C59FE" w:rsidRDefault="003C59FE" w:rsidP="003C59FE">
            <w:pPr>
              <w:pStyle w:val="ListParagraph"/>
              <w:numPr>
                <w:ilvl w:val="0"/>
                <w:numId w:val="13"/>
              </w:numPr>
            </w:pPr>
            <w:r>
              <w:t>If time and opportunity permit, invite other grade levels and parents to come experience exhibits.</w:t>
            </w:r>
          </w:p>
        </w:tc>
      </w:tr>
    </w:tbl>
    <w:p w:rsidR="00E80C5D" w:rsidRDefault="00E80C5D" w:rsidP="006A0BA5"/>
    <w:sectPr w:rsidR="00E80C5D" w:rsidSect="00E35F7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89" w:rsidRDefault="00760289" w:rsidP="00857D60">
      <w:pPr>
        <w:spacing w:after="0" w:line="240" w:lineRule="auto"/>
      </w:pPr>
      <w:r>
        <w:separator/>
      </w:r>
    </w:p>
  </w:endnote>
  <w:endnote w:type="continuationSeparator" w:id="0">
    <w:p w:rsidR="00760289" w:rsidRDefault="00760289" w:rsidP="0085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89" w:rsidRDefault="00760289" w:rsidP="00857D60">
      <w:pPr>
        <w:spacing w:after="0" w:line="240" w:lineRule="auto"/>
      </w:pPr>
      <w:r>
        <w:separator/>
      </w:r>
    </w:p>
  </w:footnote>
  <w:footnote w:type="continuationSeparator" w:id="0">
    <w:p w:rsidR="00760289" w:rsidRDefault="00760289" w:rsidP="0085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616"/>
    <w:multiLevelType w:val="hybridMultilevel"/>
    <w:tmpl w:val="E49C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A4E5A"/>
    <w:multiLevelType w:val="hybridMultilevel"/>
    <w:tmpl w:val="40B8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F5B31"/>
    <w:multiLevelType w:val="hybridMultilevel"/>
    <w:tmpl w:val="C702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77F86"/>
    <w:multiLevelType w:val="hybridMultilevel"/>
    <w:tmpl w:val="036CA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44492"/>
    <w:multiLevelType w:val="hybridMultilevel"/>
    <w:tmpl w:val="BEAE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958F3"/>
    <w:multiLevelType w:val="hybridMultilevel"/>
    <w:tmpl w:val="315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377AB"/>
    <w:multiLevelType w:val="hybridMultilevel"/>
    <w:tmpl w:val="195E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D15BE"/>
    <w:multiLevelType w:val="hybridMultilevel"/>
    <w:tmpl w:val="A2C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54C1A"/>
    <w:multiLevelType w:val="hybridMultilevel"/>
    <w:tmpl w:val="B43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3198B"/>
    <w:multiLevelType w:val="hybridMultilevel"/>
    <w:tmpl w:val="67AEE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518DB"/>
    <w:multiLevelType w:val="hybridMultilevel"/>
    <w:tmpl w:val="DE7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64182"/>
    <w:multiLevelType w:val="hybridMultilevel"/>
    <w:tmpl w:val="6E6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D6C59"/>
    <w:multiLevelType w:val="hybridMultilevel"/>
    <w:tmpl w:val="E19E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21DFD"/>
    <w:multiLevelType w:val="hybridMultilevel"/>
    <w:tmpl w:val="773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83302"/>
    <w:multiLevelType w:val="hybridMultilevel"/>
    <w:tmpl w:val="202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96B3E"/>
    <w:multiLevelType w:val="hybridMultilevel"/>
    <w:tmpl w:val="5F1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15"/>
  </w:num>
  <w:num w:numId="6">
    <w:abstractNumId w:val="1"/>
  </w:num>
  <w:num w:numId="7">
    <w:abstractNumId w:val="14"/>
  </w:num>
  <w:num w:numId="8">
    <w:abstractNumId w:val="8"/>
  </w:num>
  <w:num w:numId="9">
    <w:abstractNumId w:val="2"/>
  </w:num>
  <w:num w:numId="10">
    <w:abstractNumId w:val="13"/>
  </w:num>
  <w:num w:numId="11">
    <w:abstractNumId w:val="12"/>
  </w:num>
  <w:num w:numId="12">
    <w:abstractNumId w:val="9"/>
  </w:num>
  <w:num w:numId="13">
    <w:abstractNumId w:val="5"/>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5D"/>
    <w:rsid w:val="00000102"/>
    <w:rsid w:val="00005431"/>
    <w:rsid w:val="00012483"/>
    <w:rsid w:val="0004126C"/>
    <w:rsid w:val="00066BC8"/>
    <w:rsid w:val="00072DD3"/>
    <w:rsid w:val="00074F7C"/>
    <w:rsid w:val="000B34B9"/>
    <w:rsid w:val="000E3E84"/>
    <w:rsid w:val="00100174"/>
    <w:rsid w:val="001060DA"/>
    <w:rsid w:val="001209F4"/>
    <w:rsid w:val="001210DA"/>
    <w:rsid w:val="00123397"/>
    <w:rsid w:val="00124739"/>
    <w:rsid w:val="001E3001"/>
    <w:rsid w:val="001F5228"/>
    <w:rsid w:val="00203DDF"/>
    <w:rsid w:val="00211612"/>
    <w:rsid w:val="002557F3"/>
    <w:rsid w:val="00263D7B"/>
    <w:rsid w:val="002668E4"/>
    <w:rsid w:val="002B3C32"/>
    <w:rsid w:val="002D3C0B"/>
    <w:rsid w:val="00321569"/>
    <w:rsid w:val="00325D29"/>
    <w:rsid w:val="003479A3"/>
    <w:rsid w:val="003533D3"/>
    <w:rsid w:val="003C0111"/>
    <w:rsid w:val="003C59FE"/>
    <w:rsid w:val="003F0A22"/>
    <w:rsid w:val="004227FC"/>
    <w:rsid w:val="0049663E"/>
    <w:rsid w:val="004A6553"/>
    <w:rsid w:val="004E670E"/>
    <w:rsid w:val="004F12C3"/>
    <w:rsid w:val="00517FB3"/>
    <w:rsid w:val="00531BCF"/>
    <w:rsid w:val="00541B03"/>
    <w:rsid w:val="005A3503"/>
    <w:rsid w:val="005B7B3E"/>
    <w:rsid w:val="005F0F09"/>
    <w:rsid w:val="0060115B"/>
    <w:rsid w:val="00615E02"/>
    <w:rsid w:val="0064420A"/>
    <w:rsid w:val="00671FEB"/>
    <w:rsid w:val="00692C84"/>
    <w:rsid w:val="006A0BA5"/>
    <w:rsid w:val="006C0D99"/>
    <w:rsid w:val="00716D26"/>
    <w:rsid w:val="00733E4D"/>
    <w:rsid w:val="00741EDD"/>
    <w:rsid w:val="007458F1"/>
    <w:rsid w:val="0074755F"/>
    <w:rsid w:val="00747961"/>
    <w:rsid w:val="00750D23"/>
    <w:rsid w:val="0075639F"/>
    <w:rsid w:val="00760289"/>
    <w:rsid w:val="00761B4B"/>
    <w:rsid w:val="007645F1"/>
    <w:rsid w:val="00766B51"/>
    <w:rsid w:val="00777180"/>
    <w:rsid w:val="0079491B"/>
    <w:rsid w:val="007A5557"/>
    <w:rsid w:val="007D12F3"/>
    <w:rsid w:val="007E0B60"/>
    <w:rsid w:val="0080329F"/>
    <w:rsid w:val="00804F35"/>
    <w:rsid w:val="00851E6A"/>
    <w:rsid w:val="00857D60"/>
    <w:rsid w:val="008802B3"/>
    <w:rsid w:val="008878B0"/>
    <w:rsid w:val="0089433A"/>
    <w:rsid w:val="008B5236"/>
    <w:rsid w:val="008E331B"/>
    <w:rsid w:val="008F32E0"/>
    <w:rsid w:val="008F5892"/>
    <w:rsid w:val="00917861"/>
    <w:rsid w:val="009270BF"/>
    <w:rsid w:val="00947FBB"/>
    <w:rsid w:val="0099038A"/>
    <w:rsid w:val="009904A8"/>
    <w:rsid w:val="009E1129"/>
    <w:rsid w:val="009F1D59"/>
    <w:rsid w:val="00A00927"/>
    <w:rsid w:val="00A35CC5"/>
    <w:rsid w:val="00A50578"/>
    <w:rsid w:val="00A52013"/>
    <w:rsid w:val="00A5490C"/>
    <w:rsid w:val="00A8020F"/>
    <w:rsid w:val="00AA1CE8"/>
    <w:rsid w:val="00AD4C46"/>
    <w:rsid w:val="00AE54CF"/>
    <w:rsid w:val="00B13C45"/>
    <w:rsid w:val="00B16ACA"/>
    <w:rsid w:val="00B503FA"/>
    <w:rsid w:val="00B70F26"/>
    <w:rsid w:val="00B81AB4"/>
    <w:rsid w:val="00B83355"/>
    <w:rsid w:val="00B90720"/>
    <w:rsid w:val="00BA005C"/>
    <w:rsid w:val="00BB2073"/>
    <w:rsid w:val="00BB2516"/>
    <w:rsid w:val="00BD4028"/>
    <w:rsid w:val="00C12620"/>
    <w:rsid w:val="00C64C9E"/>
    <w:rsid w:val="00CA3572"/>
    <w:rsid w:val="00CA61C7"/>
    <w:rsid w:val="00CC5660"/>
    <w:rsid w:val="00CE0775"/>
    <w:rsid w:val="00CF08FA"/>
    <w:rsid w:val="00D11989"/>
    <w:rsid w:val="00D249A7"/>
    <w:rsid w:val="00D46DD0"/>
    <w:rsid w:val="00D72B8E"/>
    <w:rsid w:val="00DC485F"/>
    <w:rsid w:val="00DF27F7"/>
    <w:rsid w:val="00E2592D"/>
    <w:rsid w:val="00E35F70"/>
    <w:rsid w:val="00E61E04"/>
    <w:rsid w:val="00E8051E"/>
    <w:rsid w:val="00E80C5D"/>
    <w:rsid w:val="00E83FF2"/>
    <w:rsid w:val="00E87E99"/>
    <w:rsid w:val="00EB2502"/>
    <w:rsid w:val="00ED60E5"/>
    <w:rsid w:val="00EE2A7B"/>
    <w:rsid w:val="00EE3174"/>
    <w:rsid w:val="00F2233F"/>
    <w:rsid w:val="00F3584B"/>
    <w:rsid w:val="00F81064"/>
    <w:rsid w:val="00F87F75"/>
    <w:rsid w:val="00F9662C"/>
    <w:rsid w:val="00F97C3F"/>
    <w:rsid w:val="00FE4283"/>
    <w:rsid w:val="00FE4AA3"/>
    <w:rsid w:val="00F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9998B-2CDF-45CB-9410-24E28F9C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4C9E"/>
    <w:rPr>
      <w:color w:val="0563C1" w:themeColor="hyperlink"/>
      <w:u w:val="single"/>
    </w:rPr>
  </w:style>
  <w:style w:type="paragraph" w:styleId="ListParagraph">
    <w:name w:val="List Paragraph"/>
    <w:basedOn w:val="Normal"/>
    <w:uiPriority w:val="34"/>
    <w:qFormat/>
    <w:rsid w:val="00C64C9E"/>
    <w:pPr>
      <w:ind w:left="720"/>
      <w:contextualSpacing/>
    </w:pPr>
  </w:style>
  <w:style w:type="paragraph" w:styleId="Header">
    <w:name w:val="header"/>
    <w:basedOn w:val="Normal"/>
    <w:link w:val="HeaderChar"/>
    <w:uiPriority w:val="99"/>
    <w:unhideWhenUsed/>
    <w:rsid w:val="0085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60"/>
  </w:style>
  <w:style w:type="paragraph" w:styleId="Footer">
    <w:name w:val="footer"/>
    <w:basedOn w:val="Normal"/>
    <w:link w:val="FooterChar"/>
    <w:uiPriority w:val="99"/>
    <w:unhideWhenUsed/>
    <w:rsid w:val="0085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4139">
      <w:bodyDiv w:val="1"/>
      <w:marLeft w:val="0"/>
      <w:marRight w:val="0"/>
      <w:marTop w:val="0"/>
      <w:marBottom w:val="0"/>
      <w:divBdr>
        <w:top w:val="none" w:sz="0" w:space="0" w:color="auto"/>
        <w:left w:val="none" w:sz="0" w:space="0" w:color="auto"/>
        <w:bottom w:val="none" w:sz="0" w:space="0" w:color="auto"/>
        <w:right w:val="none" w:sz="0" w:space="0" w:color="auto"/>
      </w:divBdr>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2802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heads.org/activities/simple-mach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0LnkviArKBA" TargetMode="External"/><Relationship Id="rId4" Type="http://schemas.openxmlformats.org/officeDocument/2006/relationships/settings" Target="settings.xml"/><Relationship Id="rId9" Type="http://schemas.openxmlformats.org/officeDocument/2006/relationships/hyperlink" Target="http://www.msichicago.org/online-science/simple-machines/activities/simple-machin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B38C-DB42-4A46-8342-1CF72F79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dcterms:created xsi:type="dcterms:W3CDTF">2014-08-24T22:08:00Z</dcterms:created>
  <dcterms:modified xsi:type="dcterms:W3CDTF">2014-09-01T18:45:00Z</dcterms:modified>
</cp:coreProperties>
</file>